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3F4D" w14:textId="77777777" w:rsidR="00A8716E" w:rsidRDefault="00A8716E" w:rsidP="00A8716E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lang w:val="fr-BE" w:eastAsia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70BECAE9" wp14:editId="627B5217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4015" cy="830675"/>
            <wp:effectExtent l="0" t="0" r="0" b="0"/>
            <wp:wrapSquare wrapText="bothSides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015" cy="83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33E58" w14:textId="77777777" w:rsidR="00A8716E" w:rsidRDefault="00A8716E" w:rsidP="00A8716E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lang w:val="fr-BE" w:eastAsia="fr-BE"/>
        </w:rPr>
      </w:pPr>
    </w:p>
    <w:p w14:paraId="085B99DA" w14:textId="77777777" w:rsidR="00A8716E" w:rsidRDefault="00A8716E" w:rsidP="00A8716E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lang w:val="fr-BE" w:eastAsia="fr-BE"/>
        </w:rPr>
      </w:pPr>
    </w:p>
    <w:p w14:paraId="3D29F88B" w14:textId="77777777" w:rsidR="00A8716E" w:rsidRPr="00A8716E" w:rsidRDefault="00A8716E" w:rsidP="00A8716E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val="fr-BE" w:eastAsia="fr-BE"/>
        </w:rPr>
      </w:pPr>
      <w:proofErr w:type="spellStart"/>
      <w:r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Razpis</w:t>
      </w:r>
      <w:proofErr w:type="spellEnd"/>
      <w:r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za</w:t>
      </w:r>
      <w:proofErr w:type="spellEnd"/>
      <w:r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prijave</w:t>
      </w:r>
      <w:proofErr w:type="spellEnd"/>
    </w:p>
    <w:p w14:paraId="0E30B6C1" w14:textId="77777777" w:rsidR="00021DBB" w:rsidRPr="00A8716E" w:rsidRDefault="008B2477" w:rsidP="00021DB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val="fr-BE" w:eastAsia="fr-BE"/>
        </w:rPr>
      </w:pPr>
      <w:proofErr w:type="spellStart"/>
      <w:r>
        <w:rPr>
          <w:rFonts w:ascii="Cambria" w:eastAsia="Times New Roman" w:hAnsi="Cambria" w:cs="Times New Roman"/>
          <w:b/>
          <w:bCs/>
          <w:kern w:val="36"/>
          <w:lang w:val="fr-BE" w:eastAsia="fr-BE"/>
        </w:rPr>
        <w:t>Pripravništvo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na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Sodišču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Evropske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unije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–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kabinet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sodnika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kern w:val="36"/>
          <w:lang w:val="fr-BE" w:eastAsia="fr-BE"/>
        </w:rPr>
        <w:t>dr</w:t>
      </w:r>
      <w:proofErr w:type="spellEnd"/>
      <w:r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. </w:t>
      </w:r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 xml:space="preserve">Marka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kern w:val="36"/>
          <w:lang w:val="fr-BE" w:eastAsia="fr-BE"/>
        </w:rPr>
        <w:t>Bošnjaka</w:t>
      </w:r>
      <w:proofErr w:type="spellEnd"/>
    </w:p>
    <w:p w14:paraId="7DDFBDCF" w14:textId="77777777" w:rsidR="008B2477" w:rsidRPr="00C5130C" w:rsidRDefault="008B2477" w:rsidP="00E66594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Cs/>
          <w:lang w:val="fr-BE" w:eastAsia="fr-BE"/>
        </w:rPr>
      </w:pP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Sodnik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="00C5130C">
        <w:rPr>
          <w:rFonts w:ascii="Cambria" w:eastAsia="Times New Roman" w:hAnsi="Cambria" w:cs="Times New Roman"/>
          <w:bCs/>
          <w:lang w:val="fr-BE" w:eastAsia="fr-BE"/>
        </w:rPr>
        <w:t>dr</w:t>
      </w:r>
      <w:proofErr w:type="spellEnd"/>
      <w:r w:rsidR="00C5130C">
        <w:rPr>
          <w:rFonts w:ascii="Cambria" w:eastAsia="Times New Roman" w:hAnsi="Cambria" w:cs="Times New Roman"/>
          <w:bCs/>
          <w:lang w:val="fr-BE" w:eastAsia="fr-BE"/>
        </w:rPr>
        <w:t xml:space="preserve">. </w:t>
      </w:r>
      <w:r w:rsidRPr="00C5130C">
        <w:rPr>
          <w:rFonts w:ascii="Cambria" w:eastAsia="Times New Roman" w:hAnsi="Cambria" w:cs="Times New Roman"/>
          <w:bCs/>
          <w:lang w:val="fr-BE" w:eastAsia="fr-BE"/>
        </w:rPr>
        <w:t>Mar</w:t>
      </w:r>
      <w:r w:rsidR="00780BB7">
        <w:rPr>
          <w:rFonts w:ascii="Cambria" w:eastAsia="Times New Roman" w:hAnsi="Cambria" w:cs="Times New Roman"/>
          <w:bCs/>
          <w:lang w:val="fr-BE" w:eastAsia="fr-BE"/>
        </w:rPr>
        <w:t>ko Bošnj</w:t>
      </w:r>
      <w:r w:rsidR="00E66594">
        <w:rPr>
          <w:rFonts w:ascii="Cambria" w:eastAsia="Times New Roman" w:hAnsi="Cambria" w:cs="Times New Roman"/>
          <w:bCs/>
          <w:lang w:val="fr-BE" w:eastAsia="fr-BE"/>
        </w:rPr>
        <w:t xml:space="preserve">ak </w:t>
      </w:r>
      <w:proofErr w:type="spellStart"/>
      <w:r w:rsidR="00E66594">
        <w:rPr>
          <w:rFonts w:ascii="Cambria" w:eastAsia="Times New Roman" w:hAnsi="Cambria" w:cs="Times New Roman"/>
          <w:bCs/>
          <w:lang w:val="fr-BE" w:eastAsia="fr-BE"/>
        </w:rPr>
        <w:t>išče</w:t>
      </w:r>
      <w:proofErr w:type="spellEnd"/>
      <w:r w:rsidR="00E66594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="00E66594">
        <w:rPr>
          <w:rFonts w:ascii="Cambria" w:eastAsia="Times New Roman" w:hAnsi="Cambria" w:cs="Times New Roman"/>
          <w:bCs/>
          <w:lang w:val="fr-BE" w:eastAsia="fr-BE"/>
        </w:rPr>
        <w:t>pripravnika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>/</w:t>
      </w:r>
      <w:proofErr w:type="spellStart"/>
      <w:r w:rsidR="00E66594">
        <w:rPr>
          <w:rFonts w:ascii="Cambria" w:eastAsia="Times New Roman" w:hAnsi="Cambria" w:cs="Times New Roman"/>
          <w:bCs/>
          <w:lang w:val="fr-BE" w:eastAsia="fr-BE"/>
        </w:rPr>
        <w:t>pripravnico</w:t>
      </w:r>
      <w:proofErr w:type="spellEnd"/>
      <w:r w:rsidR="00780BB7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="00780BB7">
        <w:rPr>
          <w:rFonts w:ascii="Cambria" w:eastAsia="Times New Roman" w:hAnsi="Cambria" w:cs="Times New Roman"/>
          <w:bCs/>
          <w:lang w:val="fr-BE" w:eastAsia="fr-BE"/>
        </w:rPr>
        <w:t>za</w:t>
      </w:r>
      <w:proofErr w:type="spellEnd"/>
      <w:r w:rsidR="00780BB7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="00780BB7">
        <w:rPr>
          <w:rFonts w:ascii="Cambria" w:eastAsia="Times New Roman" w:hAnsi="Cambria" w:cs="Times New Roman"/>
          <w:bCs/>
          <w:lang w:val="fr-BE" w:eastAsia="fr-BE"/>
        </w:rPr>
        <w:t>delo</w:t>
      </w:r>
      <w:proofErr w:type="spellEnd"/>
      <w:r w:rsidR="00780BB7">
        <w:rPr>
          <w:rFonts w:ascii="Cambria" w:eastAsia="Times New Roman" w:hAnsi="Cambria" w:cs="Times New Roman"/>
          <w:bCs/>
          <w:lang w:val="fr-BE" w:eastAsia="fr-BE"/>
        </w:rPr>
        <w:t xml:space="preserve"> v </w:t>
      </w:r>
      <w:proofErr w:type="spellStart"/>
      <w:r w:rsidR="00780BB7">
        <w:rPr>
          <w:rFonts w:ascii="Cambria" w:eastAsia="Times New Roman" w:hAnsi="Cambria" w:cs="Times New Roman"/>
          <w:bCs/>
          <w:lang w:val="fr-BE" w:eastAsia="fr-BE"/>
        </w:rPr>
        <w:t>sv</w:t>
      </w:r>
      <w:r w:rsidRPr="00C5130C">
        <w:rPr>
          <w:rFonts w:ascii="Cambria" w:eastAsia="Times New Roman" w:hAnsi="Cambria" w:cs="Times New Roman"/>
          <w:bCs/>
          <w:lang w:val="fr-BE" w:eastAsia="fr-BE"/>
        </w:rPr>
        <w:t>ojem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kabinetu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v </w:t>
      </w: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okviru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odprtega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razpisa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Sodišča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Evropske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Pr="00C5130C">
        <w:rPr>
          <w:rFonts w:ascii="Cambria" w:eastAsia="Times New Roman" w:hAnsi="Cambria" w:cs="Times New Roman"/>
          <w:bCs/>
          <w:lang w:val="fr-BE" w:eastAsia="fr-BE"/>
        </w:rPr>
        <w:t>unije</w:t>
      </w:r>
      <w:proofErr w:type="spellEnd"/>
      <w:r w:rsidRPr="00C5130C">
        <w:rPr>
          <w:rFonts w:ascii="Cambria" w:eastAsia="Times New Roman" w:hAnsi="Cambria" w:cs="Times New Roman"/>
          <w:bCs/>
          <w:lang w:val="fr-BE" w:eastAsia="fr-BE"/>
        </w:rPr>
        <w:t>.</w:t>
      </w:r>
    </w:p>
    <w:p w14:paraId="0B81BB25" w14:textId="77777777" w:rsidR="00A8716E" w:rsidRPr="00A8716E" w:rsidRDefault="00A8716E" w:rsidP="00A8716E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lang w:val="fr-BE" w:eastAsia="fr-BE"/>
        </w:rPr>
      </w:pPr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1.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>Splošni</w:t>
      </w:r>
      <w:proofErr w:type="spellEnd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>pregled</w:t>
      </w:r>
      <w:proofErr w:type="spellEnd"/>
    </w:p>
    <w:p w14:paraId="0AF5212F" w14:textId="77777777" w:rsidR="00A8716E" w:rsidRPr="00A8716E" w:rsidRDefault="00A8716E" w:rsidP="00A8716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fr-BE" w:eastAsia="fr-BE"/>
        </w:rPr>
      </w:pP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Sodišče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Evropske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unije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(SEU) v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okviru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svojega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programa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pripravništva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ponuja</w:t>
      </w:r>
      <w:proofErr w:type="spellEnd"/>
      <w:r w:rsidRPr="00E66594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E66594">
        <w:rPr>
          <w:rFonts w:ascii="Cambria" w:eastAsia="Times New Roman" w:hAnsi="Cambria" w:cs="Times New Roman"/>
          <w:bCs/>
          <w:lang w:val="fr-BE" w:eastAsia="fr-BE"/>
        </w:rPr>
        <w:t>možnosti</w:t>
      </w:r>
      <w:proofErr w:type="spellEnd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Cs/>
          <w:lang w:val="fr-BE" w:eastAsia="fr-BE"/>
        </w:rPr>
        <w:t>poklicnega</w:t>
      </w:r>
      <w:proofErr w:type="spellEnd"/>
      <w:r w:rsidRPr="00A8716E">
        <w:rPr>
          <w:rFonts w:ascii="Cambria" w:eastAsia="Times New Roman" w:hAnsi="Cambria" w:cs="Times New Roman"/>
          <w:bCs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Cs/>
          <w:lang w:val="fr-BE" w:eastAsia="fr-BE"/>
        </w:rPr>
        <w:t>usposabljanja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za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državljane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držav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članic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Evropske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="008B2477">
        <w:rPr>
          <w:rFonts w:ascii="Cambria" w:eastAsia="Times New Roman" w:hAnsi="Cambria" w:cs="Times New Roman"/>
          <w:lang w:val="fr-BE" w:eastAsia="fr-BE"/>
        </w:rPr>
        <w:t>unije</w:t>
      </w:r>
      <w:proofErr w:type="spellEnd"/>
      <w:r w:rsidR="008B2477">
        <w:rPr>
          <w:rFonts w:ascii="Cambria" w:eastAsia="Times New Roman" w:hAnsi="Cambria" w:cs="Times New Roman"/>
          <w:lang w:val="fr-BE" w:eastAsia="fr-BE"/>
        </w:rPr>
        <w:t xml:space="preserve">. </w:t>
      </w:r>
      <w:proofErr w:type="spellStart"/>
      <w:r w:rsidR="008B2477">
        <w:rPr>
          <w:rFonts w:ascii="Cambria" w:eastAsia="Times New Roman" w:hAnsi="Cambria" w:cs="Times New Roman"/>
          <w:lang w:val="fr-BE" w:eastAsia="fr-BE"/>
        </w:rPr>
        <w:t>Pripravništvo</w:t>
      </w:r>
      <w:proofErr w:type="spellEnd"/>
      <w:r w:rsidR="008B2477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="008B2477">
        <w:rPr>
          <w:rFonts w:ascii="Cambria" w:eastAsia="Times New Roman" w:hAnsi="Cambria" w:cs="Times New Roman"/>
          <w:lang w:val="fr-BE" w:eastAsia="fr-BE"/>
        </w:rPr>
        <w:t>ponuja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edinstveno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izkušnjo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v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enem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od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najvišjih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evropskih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sodišč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in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udeležencem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omogočajo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, da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poglobijo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svoje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znanje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o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pravu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Unije,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njenem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delovanju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in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institucionalnem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okolju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>.</w:t>
      </w:r>
    </w:p>
    <w:p w14:paraId="7906B806" w14:textId="77777777" w:rsidR="00A8716E" w:rsidRPr="00A8716E" w:rsidRDefault="00A8716E" w:rsidP="00A8716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fr-BE" w:eastAsia="fr-BE"/>
        </w:rPr>
      </w:pP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Prijave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je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treba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vložiti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>izključno</w:t>
      </w:r>
      <w:proofErr w:type="spellEnd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>prek</w:t>
      </w:r>
      <w:proofErr w:type="spellEnd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>aplikacije</w:t>
      </w:r>
      <w:proofErr w:type="spellEnd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  <w:hyperlink r:id="rId7" w:history="1">
        <w:r w:rsidRPr="00A8716E">
          <w:rPr>
            <w:rFonts w:ascii="Cambria" w:eastAsia="Times New Roman" w:hAnsi="Cambria" w:cs="Times New Roman"/>
            <w:b/>
            <w:bCs/>
            <w:color w:val="0000FF"/>
            <w:u w:val="single"/>
            <w:lang w:val="fr-BE" w:eastAsia="fr-BE"/>
          </w:rPr>
          <w:t>EU CV Online</w:t>
        </w:r>
      </w:hyperlink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  <w:r w:rsidR="008B2477">
        <w:rPr>
          <w:rFonts w:ascii="Cambria" w:eastAsia="Times New Roman" w:hAnsi="Cambria" w:cs="Times New Roman"/>
          <w:lang w:val="fr-BE" w:eastAsia="fr-BE"/>
        </w:rPr>
        <w:t xml:space="preserve">in </w:t>
      </w:r>
      <w:proofErr w:type="spellStart"/>
      <w:r w:rsidR="008B2477">
        <w:rPr>
          <w:rFonts w:ascii="Cambria" w:eastAsia="Times New Roman" w:hAnsi="Cambria" w:cs="Times New Roman"/>
          <w:lang w:val="fr-BE" w:eastAsia="fr-BE"/>
        </w:rPr>
        <w:t>jim</w:t>
      </w:r>
      <w:proofErr w:type="spellEnd"/>
      <w:r w:rsidR="008B2477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="008B2477">
        <w:rPr>
          <w:rFonts w:ascii="Cambria" w:eastAsia="Times New Roman" w:hAnsi="Cambria" w:cs="Times New Roman"/>
          <w:lang w:val="fr-BE" w:eastAsia="fr-BE"/>
        </w:rPr>
        <w:t>priložiti</w:t>
      </w:r>
      <w:proofErr w:type="spellEnd"/>
      <w:r w:rsidR="008B2477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="008B2477">
        <w:rPr>
          <w:rFonts w:ascii="Cambria" w:eastAsia="Times New Roman" w:hAnsi="Cambria" w:cs="Times New Roman"/>
          <w:lang w:val="fr-BE" w:eastAsia="fr-BE"/>
        </w:rPr>
        <w:t>podroben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življenjepis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>.</w:t>
      </w:r>
    </w:p>
    <w:p w14:paraId="11CEC7FA" w14:textId="77777777" w:rsidR="008B2477" w:rsidRPr="00A8716E" w:rsidRDefault="00A8716E" w:rsidP="008B247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fr-BE" w:eastAsia="fr-BE"/>
        </w:rPr>
      </w:pPr>
      <w:r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2. </w:t>
      </w:r>
      <w:proofErr w:type="spellStart"/>
      <w:r w:rsidR="008B2477">
        <w:rPr>
          <w:rFonts w:ascii="Cambria" w:eastAsia="Times New Roman" w:hAnsi="Cambria" w:cs="Times New Roman"/>
          <w:b/>
          <w:bCs/>
          <w:lang w:val="fr-BE" w:eastAsia="fr-BE"/>
        </w:rPr>
        <w:t>Elementi</w:t>
      </w:r>
      <w:proofErr w:type="spellEnd"/>
      <w:r w:rsidR="008B2477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  <w:proofErr w:type="spellStart"/>
      <w:r w:rsidR="008B2477">
        <w:rPr>
          <w:rFonts w:ascii="Cambria" w:eastAsia="Times New Roman" w:hAnsi="Cambria" w:cs="Times New Roman"/>
          <w:b/>
          <w:bCs/>
          <w:lang w:val="fr-BE" w:eastAsia="fr-BE"/>
        </w:rPr>
        <w:t>pripravništva</w:t>
      </w:r>
      <w:proofErr w:type="spellEnd"/>
    </w:p>
    <w:p w14:paraId="44DA76CB" w14:textId="77777777" w:rsidR="008B2477" w:rsidRPr="00A8716E" w:rsidRDefault="008B2477" w:rsidP="008B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fr-BE" w:eastAsia="fr-BE"/>
        </w:rPr>
      </w:pPr>
      <w:proofErr w:type="spellStart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>Trajanje</w:t>
      </w:r>
      <w:proofErr w:type="spellEnd"/>
      <w:r w:rsidRPr="00A8716E">
        <w:rPr>
          <w:rFonts w:ascii="Cambria" w:eastAsia="Times New Roman" w:hAnsi="Cambria" w:cs="Times New Roman"/>
          <w:b/>
          <w:bCs/>
          <w:lang w:val="fr-BE" w:eastAsia="fr-BE"/>
        </w:rPr>
        <w:t>:</w:t>
      </w:r>
      <w:r w:rsidRPr="00A8716E">
        <w:rPr>
          <w:rFonts w:ascii="Cambria" w:eastAsia="Times New Roman" w:hAnsi="Cambria" w:cs="Times New Roman"/>
          <w:lang w:val="fr-BE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med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3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in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 xml:space="preserve"> 5 </w:t>
      </w:r>
      <w:proofErr w:type="spellStart"/>
      <w:r w:rsidRPr="00A8716E">
        <w:rPr>
          <w:rFonts w:ascii="Cambria" w:eastAsia="Times New Roman" w:hAnsi="Cambria" w:cs="Times New Roman"/>
          <w:lang w:val="fr-BE" w:eastAsia="fr-BE"/>
        </w:rPr>
        <w:t>meseci</w:t>
      </w:r>
      <w:proofErr w:type="spellEnd"/>
      <w:r w:rsidRPr="00A8716E">
        <w:rPr>
          <w:rFonts w:ascii="Cambria" w:eastAsia="Times New Roman" w:hAnsi="Cambria" w:cs="Times New Roman"/>
          <w:lang w:val="fr-BE" w:eastAsia="fr-BE"/>
        </w:rPr>
        <w:t>;</w:t>
      </w:r>
    </w:p>
    <w:p w14:paraId="0C0C33B3" w14:textId="77777777" w:rsidR="008B2477" w:rsidRPr="00A8716E" w:rsidRDefault="008B2477" w:rsidP="008B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pl-PL" w:eastAsia="fr-BE"/>
        </w:rPr>
      </w:pPr>
      <w:proofErr w:type="spellStart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Obdobje</w:t>
      </w:r>
      <w:proofErr w:type="spellEnd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:</w:t>
      </w:r>
      <w:r w:rsidRPr="00A8716E">
        <w:rPr>
          <w:rFonts w:ascii="Cambria" w:eastAsia="Times New Roman" w:hAnsi="Cambria" w:cs="Times New Roman"/>
          <w:lang w:val="pl-PL" w:eastAsia="fr-BE"/>
        </w:rPr>
        <w:t xml:space="preserve"> od 1.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oktobra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2026 do 28.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februarja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2027;</w:t>
      </w:r>
    </w:p>
    <w:p w14:paraId="4B28075C" w14:textId="77777777" w:rsidR="008B2477" w:rsidRPr="00A8716E" w:rsidRDefault="008B2477" w:rsidP="008B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pl-PL" w:eastAsia="fr-BE"/>
        </w:rPr>
      </w:pPr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Kraj:</w:t>
      </w:r>
      <w:r w:rsidRPr="00A8716E">
        <w:rPr>
          <w:rFonts w:ascii="Cambria" w:eastAsia="Times New Roman" w:hAnsi="Cambria" w:cs="Times New Roman"/>
          <w:lang w:val="pl-PL" w:eastAsia="fr-BE"/>
        </w:rPr>
        <w:t xml:space="preserve"> Luksemburg (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sedež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Sodišča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Evropske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unije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>);</w:t>
      </w:r>
    </w:p>
    <w:p w14:paraId="59AF2A23" w14:textId="78E8F667" w:rsidR="008B2477" w:rsidRPr="008B2477" w:rsidRDefault="00715687" w:rsidP="008B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pl-PL" w:eastAsia="fr-BE"/>
        </w:rPr>
      </w:pPr>
      <w:proofErr w:type="spellStart"/>
      <w:r w:rsidRPr="00715687">
        <w:rPr>
          <w:rFonts w:ascii="Cambria" w:eastAsia="Times New Roman" w:hAnsi="Cambria" w:cs="Times New Roman"/>
          <w:lang w:val="pl-PL" w:eastAsia="fr-BE"/>
        </w:rPr>
        <w:t>Pripravništvo</w:t>
      </w:r>
      <w:proofErr w:type="spellEnd"/>
      <w:r w:rsidRPr="00715687">
        <w:rPr>
          <w:rFonts w:ascii="Cambria" w:eastAsia="Times New Roman" w:hAnsi="Cambria" w:cs="Times New Roman"/>
          <w:lang w:val="pl-PL" w:eastAsia="fr-BE"/>
        </w:rPr>
        <w:t xml:space="preserve"> je </w:t>
      </w:r>
      <w:proofErr w:type="spellStart"/>
      <w:r w:rsidRPr="00715687">
        <w:rPr>
          <w:rFonts w:ascii="Cambria" w:eastAsia="Times New Roman" w:hAnsi="Cambria" w:cs="Times New Roman"/>
          <w:lang w:val="pl-PL" w:eastAsia="fr-BE"/>
        </w:rPr>
        <w:t>honorirano</w:t>
      </w:r>
      <w:proofErr w:type="spellEnd"/>
      <w:r w:rsidRPr="00715687">
        <w:rPr>
          <w:rFonts w:ascii="Cambria" w:eastAsia="Times New Roman" w:hAnsi="Cambria" w:cs="Times New Roman"/>
          <w:lang w:val="pl-PL" w:eastAsia="fr-BE"/>
        </w:rPr>
        <w:t xml:space="preserve"> s </w:t>
      </w:r>
      <w:proofErr w:type="spellStart"/>
      <w:r w:rsidRPr="00715687">
        <w:rPr>
          <w:rFonts w:ascii="Cambria" w:eastAsia="Times New Roman" w:hAnsi="Cambria" w:cs="Times New Roman"/>
          <w:lang w:val="pl-PL" w:eastAsia="fr-BE"/>
        </w:rPr>
        <w:t>štipendijo</w:t>
      </w:r>
      <w:proofErr w:type="spellEnd"/>
      <w:r w:rsidR="008B2477" w:rsidRPr="00A8716E">
        <w:rPr>
          <w:rFonts w:ascii="Cambria" w:eastAsia="Times New Roman" w:hAnsi="Cambria" w:cs="Times New Roman"/>
          <w:lang w:val="pl-PL" w:eastAsia="fr-BE"/>
        </w:rPr>
        <w:t>.</w:t>
      </w:r>
    </w:p>
    <w:p w14:paraId="2FF07920" w14:textId="77777777" w:rsidR="00A8716E" w:rsidRPr="00A8716E" w:rsidRDefault="008B2477" w:rsidP="00A8716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fr-BE" w:eastAsia="fr-BE"/>
        </w:rPr>
      </w:pPr>
      <w:r>
        <w:rPr>
          <w:rFonts w:ascii="Cambria" w:eastAsia="Times New Roman" w:hAnsi="Cambria" w:cs="Times New Roman"/>
          <w:b/>
          <w:bCs/>
          <w:lang w:val="fr-BE" w:eastAsia="fr-BE"/>
        </w:rPr>
        <w:t xml:space="preserve">3.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lang w:val="fr-BE" w:eastAsia="fr-BE"/>
        </w:rPr>
        <w:t>Pogoji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lang w:val="fr-BE" w:eastAsia="fr-BE"/>
        </w:rPr>
        <w:t xml:space="preserve"> </w:t>
      </w:r>
    </w:p>
    <w:p w14:paraId="3763967E" w14:textId="77777777" w:rsidR="00A8716E" w:rsidRPr="00A71AA9" w:rsidRDefault="00A8716E" w:rsidP="00A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fr-BE"/>
        </w:rPr>
      </w:pP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Državljanstvo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ene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od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držav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članic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Evropske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unije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>;</w:t>
      </w:r>
    </w:p>
    <w:p w14:paraId="02913FC3" w14:textId="77777777" w:rsidR="00A8716E" w:rsidRPr="00A71AA9" w:rsidRDefault="00A8716E" w:rsidP="00A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fr-BE"/>
        </w:rPr>
      </w:pP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Univerzitetna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diploma, ki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potrjuje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vsaj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triletno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študijsko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izobraževanje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>;</w:t>
      </w:r>
    </w:p>
    <w:p w14:paraId="1947C31B" w14:textId="77777777" w:rsidR="00A8716E" w:rsidRPr="00A71AA9" w:rsidRDefault="00A8716E" w:rsidP="00A871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en-GB" w:eastAsia="fr-BE"/>
        </w:rPr>
      </w:pPr>
      <w:r w:rsidRPr="00A71AA9">
        <w:rPr>
          <w:rFonts w:ascii="Cambria" w:eastAsia="Times New Roman" w:hAnsi="Cambria" w:cs="Times New Roman"/>
          <w:lang w:val="en-GB" w:eastAsia="fr-BE"/>
        </w:rPr>
        <w:t xml:space="preserve">Dobro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znanje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enega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od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uradnih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jezikov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Evropske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unije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in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poglobljeno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znanje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drugega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uradnega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jezika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(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zaradi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službenih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razlogov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je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zaželeno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dobro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znanje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francoščine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in/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ali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 xml:space="preserve"> </w:t>
      </w:r>
      <w:proofErr w:type="spellStart"/>
      <w:r w:rsidRPr="00A71AA9">
        <w:rPr>
          <w:rFonts w:ascii="Cambria" w:eastAsia="Times New Roman" w:hAnsi="Cambria" w:cs="Times New Roman"/>
          <w:lang w:val="en-GB" w:eastAsia="fr-BE"/>
        </w:rPr>
        <w:t>angleščine</w:t>
      </w:r>
      <w:proofErr w:type="spellEnd"/>
      <w:r w:rsidRPr="00A71AA9">
        <w:rPr>
          <w:rFonts w:ascii="Cambria" w:eastAsia="Times New Roman" w:hAnsi="Cambria" w:cs="Times New Roman"/>
          <w:lang w:val="en-GB" w:eastAsia="fr-BE"/>
        </w:rPr>
        <w:t>);</w:t>
      </w:r>
    </w:p>
    <w:p w14:paraId="71149D2D" w14:textId="1372A6B1" w:rsidR="008B2477" w:rsidRPr="00A71AA9" w:rsidRDefault="00A8716E" w:rsidP="00A8716E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lang w:val="en-GB" w:eastAsia="fr-BE"/>
        </w:rPr>
      </w:pPr>
      <w:r w:rsidRPr="00A71AA9">
        <w:rPr>
          <w:rFonts w:ascii="Cambria" w:eastAsia="Times New Roman" w:hAnsi="Cambria" w:cs="Times New Roman"/>
          <w:b/>
          <w:bCs/>
          <w:lang w:val="en-GB" w:eastAsia="fr-BE"/>
        </w:rPr>
        <w:t xml:space="preserve">4. </w:t>
      </w:r>
      <w:proofErr w:type="spellStart"/>
      <w:r w:rsidR="008B2477" w:rsidRPr="00A71AA9">
        <w:rPr>
          <w:rFonts w:ascii="Cambria" w:eastAsia="Times New Roman" w:hAnsi="Cambria" w:cs="Times New Roman"/>
          <w:b/>
          <w:bCs/>
          <w:lang w:val="en-GB" w:eastAsia="fr-BE"/>
        </w:rPr>
        <w:t>Pred</w:t>
      </w:r>
      <w:r w:rsidR="00A71AA9">
        <w:rPr>
          <w:rFonts w:ascii="Cambria" w:eastAsia="Times New Roman" w:hAnsi="Cambria" w:cs="Times New Roman"/>
          <w:b/>
          <w:bCs/>
          <w:lang w:val="en-GB" w:eastAsia="fr-BE"/>
        </w:rPr>
        <w:t>n</w:t>
      </w:r>
      <w:r w:rsidR="008B2477" w:rsidRPr="00A71AA9">
        <w:rPr>
          <w:rFonts w:ascii="Cambria" w:eastAsia="Times New Roman" w:hAnsi="Cambria" w:cs="Times New Roman"/>
          <w:b/>
          <w:bCs/>
          <w:lang w:val="en-GB" w:eastAsia="fr-BE"/>
        </w:rPr>
        <w:t>ostni</w:t>
      </w:r>
      <w:proofErr w:type="spellEnd"/>
      <w:r w:rsidR="008B2477" w:rsidRPr="00A71AA9">
        <w:rPr>
          <w:rFonts w:ascii="Cambria" w:eastAsia="Times New Roman" w:hAnsi="Cambria" w:cs="Times New Roman"/>
          <w:b/>
          <w:bCs/>
          <w:lang w:val="en-GB" w:eastAsia="fr-BE"/>
        </w:rPr>
        <w:t xml:space="preserve"> </w:t>
      </w:r>
      <w:proofErr w:type="spellStart"/>
      <w:r w:rsidR="008B2477" w:rsidRPr="00A71AA9">
        <w:rPr>
          <w:rFonts w:ascii="Cambria" w:eastAsia="Times New Roman" w:hAnsi="Cambria" w:cs="Times New Roman"/>
          <w:b/>
          <w:bCs/>
          <w:lang w:val="en-GB" w:eastAsia="fr-BE"/>
        </w:rPr>
        <w:t>pogoji</w:t>
      </w:r>
      <w:proofErr w:type="spellEnd"/>
    </w:p>
    <w:p w14:paraId="3EDECB4C" w14:textId="1A43299A" w:rsidR="00C5130C" w:rsidRPr="00A71AA9" w:rsidRDefault="00C5130C" w:rsidP="00E66594">
      <w:pPr>
        <w:spacing w:before="100" w:beforeAutospacing="1" w:after="100" w:afterAutospacing="1" w:line="240" w:lineRule="auto"/>
        <w:jc w:val="both"/>
        <w:outlineLvl w:val="1"/>
        <w:rPr>
          <w:rFonts w:ascii="Cambria" w:hAnsi="Cambria"/>
          <w:i/>
          <w:iCs/>
          <w:lang w:val="en-GB"/>
        </w:rPr>
      </w:pPr>
      <w:proofErr w:type="spellStart"/>
      <w:r w:rsidRPr="00A71AA9">
        <w:rPr>
          <w:rFonts w:ascii="Cambria" w:hAnsi="Cambria"/>
          <w:lang w:val="en-GB"/>
        </w:rPr>
        <w:t>Sodnik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dr.</w:t>
      </w:r>
      <w:proofErr w:type="spellEnd"/>
      <w:r w:rsidRPr="00A71AA9">
        <w:rPr>
          <w:rFonts w:ascii="Cambria" w:hAnsi="Cambria"/>
          <w:lang w:val="en-GB"/>
        </w:rPr>
        <w:t xml:space="preserve"> Marko Bošnjak </w:t>
      </w:r>
      <w:proofErr w:type="spellStart"/>
      <w:r w:rsidRPr="00A71AA9">
        <w:rPr>
          <w:rFonts w:ascii="Cambria" w:hAnsi="Cambria"/>
          <w:lang w:val="en-GB"/>
        </w:rPr>
        <w:t>bo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pri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izbiri</w:t>
      </w:r>
      <w:proofErr w:type="spellEnd"/>
      <w:r w:rsidRPr="00A71AA9">
        <w:rPr>
          <w:rFonts w:ascii="Cambria" w:hAnsi="Cambria"/>
          <w:lang w:val="en-GB"/>
        </w:rPr>
        <w:t xml:space="preserve"> dal </w:t>
      </w:r>
      <w:proofErr w:type="spellStart"/>
      <w:r w:rsidRPr="00A71AA9">
        <w:rPr>
          <w:rFonts w:ascii="Cambria" w:hAnsi="Cambria"/>
          <w:lang w:val="en-GB"/>
        </w:rPr>
        <w:t>prednost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kandidato</w:t>
      </w:r>
      <w:r w:rsidR="00A71AA9">
        <w:rPr>
          <w:rFonts w:ascii="Cambria" w:hAnsi="Cambria"/>
          <w:lang w:val="en-GB"/>
        </w:rPr>
        <w:t>m</w:t>
      </w:r>
      <w:proofErr w:type="spellEnd"/>
      <w:r w:rsidRPr="00A71AA9">
        <w:rPr>
          <w:rFonts w:ascii="Cambria" w:hAnsi="Cambria"/>
          <w:lang w:val="en-GB"/>
        </w:rPr>
        <w:t xml:space="preserve"> z </w:t>
      </w:r>
      <w:proofErr w:type="spellStart"/>
      <w:r w:rsidRPr="00A71AA9">
        <w:rPr>
          <w:rFonts w:ascii="Cambria" w:hAnsi="Cambria"/>
          <w:lang w:val="en-GB"/>
        </w:rPr>
        <w:t>zaključenim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petletnim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pravnim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izobraževanjem</w:t>
      </w:r>
      <w:proofErr w:type="spellEnd"/>
      <w:r w:rsidRPr="00A71AA9">
        <w:rPr>
          <w:rFonts w:ascii="Cambria" w:hAnsi="Cambria"/>
          <w:lang w:val="en-GB"/>
        </w:rPr>
        <w:t xml:space="preserve">, </w:t>
      </w:r>
      <w:proofErr w:type="spellStart"/>
      <w:r w:rsidRPr="00A71AA9">
        <w:rPr>
          <w:rFonts w:ascii="Cambria" w:hAnsi="Cambria"/>
          <w:lang w:val="en-GB"/>
        </w:rPr>
        <w:t>odličnim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znanjem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slovenščine</w:t>
      </w:r>
      <w:proofErr w:type="spellEnd"/>
      <w:r w:rsidRPr="00A71AA9">
        <w:rPr>
          <w:rFonts w:ascii="Cambria" w:hAnsi="Cambria"/>
          <w:lang w:val="en-GB"/>
        </w:rPr>
        <w:t xml:space="preserve">, </w:t>
      </w:r>
      <w:proofErr w:type="spellStart"/>
      <w:r w:rsidRPr="00A71AA9">
        <w:rPr>
          <w:rFonts w:ascii="Cambria" w:hAnsi="Cambria"/>
          <w:lang w:val="en-GB"/>
        </w:rPr>
        <w:t>vsaj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dobrim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znanjem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francoščine</w:t>
      </w:r>
      <w:proofErr w:type="spellEnd"/>
      <w:r w:rsidRPr="00A71AA9">
        <w:rPr>
          <w:rFonts w:ascii="Cambria" w:hAnsi="Cambria"/>
          <w:lang w:val="en-GB"/>
        </w:rPr>
        <w:t xml:space="preserve"> in </w:t>
      </w:r>
      <w:proofErr w:type="spellStart"/>
      <w:r w:rsidRPr="00A71AA9">
        <w:rPr>
          <w:rFonts w:ascii="Cambria" w:hAnsi="Cambria"/>
          <w:lang w:val="en-GB"/>
        </w:rPr>
        <w:t>visoko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povprečno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oceno</w:t>
      </w:r>
      <w:proofErr w:type="spellEnd"/>
      <w:r w:rsidRPr="00A71AA9">
        <w:rPr>
          <w:rFonts w:ascii="Cambria" w:hAnsi="Cambria"/>
          <w:lang w:val="en-GB"/>
        </w:rPr>
        <w:t xml:space="preserve"> </w:t>
      </w:r>
      <w:proofErr w:type="spellStart"/>
      <w:r w:rsidRPr="00A71AA9">
        <w:rPr>
          <w:rFonts w:ascii="Cambria" w:hAnsi="Cambria"/>
          <w:lang w:val="en-GB"/>
        </w:rPr>
        <w:t>študija</w:t>
      </w:r>
      <w:proofErr w:type="spellEnd"/>
      <w:r w:rsidRPr="00A71AA9">
        <w:rPr>
          <w:rFonts w:ascii="Cambria" w:hAnsi="Cambria"/>
          <w:lang w:val="en-GB"/>
        </w:rPr>
        <w:t>.</w:t>
      </w:r>
      <w:r w:rsidRPr="00A71AA9">
        <w:rPr>
          <w:rFonts w:ascii="Cambria" w:hAnsi="Cambria"/>
          <w:i/>
          <w:iCs/>
          <w:lang w:val="en-GB"/>
        </w:rPr>
        <w:t> </w:t>
      </w:r>
    </w:p>
    <w:p w14:paraId="0429F782" w14:textId="77777777" w:rsidR="00A8716E" w:rsidRPr="00A8716E" w:rsidRDefault="00643970" w:rsidP="00A8716E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lang w:val="pl-PL" w:eastAsia="fr-BE"/>
        </w:rPr>
      </w:pPr>
      <w:r>
        <w:rPr>
          <w:rFonts w:ascii="Cambria" w:eastAsia="Times New Roman" w:hAnsi="Cambria" w:cs="Times New Roman"/>
          <w:b/>
          <w:bCs/>
          <w:lang w:val="pl-PL" w:eastAsia="fr-BE"/>
        </w:rPr>
        <w:t xml:space="preserve">5.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lang w:val="pl-PL" w:eastAsia="fr-BE"/>
        </w:rPr>
        <w:t>Postopek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lang w:val="pl-PL" w:eastAsia="fr-BE"/>
        </w:rPr>
        <w:t xml:space="preserve">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lang w:val="pl-PL" w:eastAsia="fr-BE"/>
        </w:rPr>
        <w:t>prijave</w:t>
      </w:r>
      <w:proofErr w:type="spellEnd"/>
    </w:p>
    <w:p w14:paraId="5908E1FC" w14:textId="77777777" w:rsidR="00A8716E" w:rsidRPr="00A8716E" w:rsidRDefault="00A8716E" w:rsidP="00E66594">
      <w:pPr>
        <w:spacing w:after="0" w:line="240" w:lineRule="auto"/>
        <w:rPr>
          <w:rFonts w:ascii="Cambria" w:eastAsia="Times New Roman" w:hAnsi="Cambria" w:cs="Times New Roman"/>
          <w:lang w:val="pl-PL" w:eastAsia="fr-BE"/>
        </w:rPr>
      </w:pP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Prijave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je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treba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oddati</w:t>
      </w:r>
      <w:proofErr w:type="spellEnd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najpozneje</w:t>
      </w:r>
      <w:proofErr w:type="spellEnd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 xml:space="preserve"> do 12.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aprila</w:t>
      </w:r>
      <w:proofErr w:type="spellEnd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 xml:space="preserve"> 2026</w:t>
      </w:r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prek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aplikacije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EU CV Online.</w:t>
      </w:r>
    </w:p>
    <w:p w14:paraId="44D25D62" w14:textId="77777777" w:rsidR="00A8716E" w:rsidRPr="00A8716E" w:rsidRDefault="00A8716E" w:rsidP="00E66594">
      <w:pPr>
        <w:spacing w:after="0" w:line="240" w:lineRule="auto"/>
        <w:rPr>
          <w:rFonts w:ascii="Cambria" w:eastAsia="Times New Roman" w:hAnsi="Cambria" w:cs="Times New Roman"/>
          <w:lang w:val="pl-PL" w:eastAsia="fr-BE"/>
        </w:rPr>
      </w:pP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Vsebovati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mor</w:t>
      </w:r>
      <w:r w:rsidR="00643970" w:rsidRPr="00643970">
        <w:rPr>
          <w:rFonts w:ascii="Cambria" w:eastAsia="Times New Roman" w:hAnsi="Cambria" w:cs="Times New Roman"/>
          <w:lang w:val="pl-PL" w:eastAsia="fr-BE"/>
        </w:rPr>
        <w:t>ajo</w:t>
      </w:r>
      <w:proofErr w:type="spellEnd"/>
      <w:r w:rsidR="00643970" w:rsidRPr="00643970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podroben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življenjepis</w:t>
      </w:r>
      <w:proofErr w:type="spellEnd"/>
      <w:r w:rsidR="00643970" w:rsidRPr="00643970">
        <w:rPr>
          <w:rFonts w:ascii="Cambria" w:eastAsia="Times New Roman" w:hAnsi="Cambria" w:cs="Times New Roman"/>
          <w:lang w:val="pl-PL" w:eastAsia="fr-BE"/>
        </w:rPr>
        <w:t>.</w:t>
      </w:r>
    </w:p>
    <w:p w14:paraId="55555476" w14:textId="77777777" w:rsidR="00A8716E" w:rsidRPr="00A8716E" w:rsidRDefault="00A8716E" w:rsidP="00E66594">
      <w:pPr>
        <w:spacing w:after="0" w:line="240" w:lineRule="auto"/>
        <w:rPr>
          <w:rFonts w:ascii="Cambria" w:eastAsia="Times New Roman" w:hAnsi="Cambria" w:cs="Times New Roman"/>
          <w:lang w:val="pl-PL" w:eastAsia="fr-BE"/>
        </w:rPr>
      </w:pP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Predizbrani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kandidati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bodo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lahko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na</w:t>
      </w:r>
      <w:r w:rsidR="00643970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="00643970">
        <w:rPr>
          <w:rFonts w:ascii="Cambria" w:eastAsia="Times New Roman" w:hAnsi="Cambria" w:cs="Times New Roman"/>
          <w:lang w:val="pl-PL" w:eastAsia="fr-BE"/>
        </w:rPr>
        <w:t>zahtevo</w:t>
      </w:r>
      <w:proofErr w:type="spellEnd"/>
      <w:r w:rsidR="00643970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="00643970">
        <w:rPr>
          <w:rFonts w:ascii="Cambria" w:eastAsia="Times New Roman" w:hAnsi="Cambria" w:cs="Times New Roman"/>
          <w:lang w:val="pl-PL" w:eastAsia="fr-BE"/>
        </w:rPr>
        <w:t>pozvani</w:t>
      </w:r>
      <w:proofErr w:type="spellEnd"/>
      <w:r w:rsidR="00643970">
        <w:rPr>
          <w:rFonts w:ascii="Cambria" w:eastAsia="Times New Roman" w:hAnsi="Cambria" w:cs="Times New Roman"/>
          <w:lang w:val="pl-PL" w:eastAsia="fr-BE"/>
        </w:rPr>
        <w:t xml:space="preserve">, da </w:t>
      </w:r>
      <w:proofErr w:type="spellStart"/>
      <w:r w:rsidR="00643970">
        <w:rPr>
          <w:rFonts w:ascii="Cambria" w:eastAsia="Times New Roman" w:hAnsi="Cambria" w:cs="Times New Roman"/>
          <w:lang w:val="pl-PL" w:eastAsia="fr-BE"/>
        </w:rPr>
        <w:t>predložijo</w:t>
      </w:r>
      <w:proofErr w:type="spellEnd"/>
      <w:r w:rsidR="00643970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kopije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diplom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in/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ali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potrdil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, ki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potrjujejo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njihove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univerzitetne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ali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poklicne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kvalifikacije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>.</w:t>
      </w:r>
    </w:p>
    <w:p w14:paraId="4596273B" w14:textId="77777777" w:rsidR="00A8716E" w:rsidRPr="00A8716E" w:rsidRDefault="00A8716E" w:rsidP="00E66594">
      <w:pPr>
        <w:spacing w:after="0" w:line="240" w:lineRule="auto"/>
        <w:jc w:val="both"/>
        <w:rPr>
          <w:rFonts w:ascii="Cambria" w:eastAsia="Times New Roman" w:hAnsi="Cambria" w:cs="Times New Roman"/>
          <w:lang w:val="pl-PL" w:eastAsia="fr-BE"/>
        </w:rPr>
      </w:pP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Izbrani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kandidati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bodo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pisno</w:t>
      </w:r>
      <w:proofErr w:type="spellEnd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b/>
          <w:bCs/>
          <w:lang w:val="pl-PL" w:eastAsia="fr-BE"/>
        </w:rPr>
        <w:t>obveščeni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o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odločitvi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, ki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jo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bo v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zvezi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z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njimi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sprejela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služba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za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človeške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vire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Sodišča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>.</w:t>
      </w:r>
    </w:p>
    <w:p w14:paraId="2C6BDFA5" w14:textId="77777777" w:rsidR="00A8716E" w:rsidRPr="00A8716E" w:rsidRDefault="00643970" w:rsidP="00A8716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val="pl-PL" w:eastAsia="fr-BE"/>
        </w:rPr>
      </w:pPr>
      <w:r>
        <w:rPr>
          <w:rFonts w:ascii="Cambria" w:eastAsia="Times New Roman" w:hAnsi="Cambria" w:cs="Times New Roman"/>
          <w:b/>
          <w:bCs/>
          <w:lang w:val="pl-PL" w:eastAsia="fr-BE"/>
        </w:rPr>
        <w:t>6</w:t>
      </w:r>
      <w:r w:rsidR="00A8716E" w:rsidRPr="00A8716E">
        <w:rPr>
          <w:rFonts w:ascii="Cambria" w:eastAsia="Times New Roman" w:hAnsi="Cambria" w:cs="Times New Roman"/>
          <w:b/>
          <w:bCs/>
          <w:lang w:val="pl-PL" w:eastAsia="fr-BE"/>
        </w:rPr>
        <w:t xml:space="preserve">.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lang w:val="pl-PL" w:eastAsia="fr-BE"/>
        </w:rPr>
        <w:t>Dodatne</w:t>
      </w:r>
      <w:proofErr w:type="spellEnd"/>
      <w:r w:rsidR="00A8716E" w:rsidRPr="00A8716E">
        <w:rPr>
          <w:rFonts w:ascii="Cambria" w:eastAsia="Times New Roman" w:hAnsi="Cambria" w:cs="Times New Roman"/>
          <w:b/>
          <w:bCs/>
          <w:lang w:val="pl-PL" w:eastAsia="fr-BE"/>
        </w:rPr>
        <w:t xml:space="preserve"> </w:t>
      </w:r>
      <w:proofErr w:type="spellStart"/>
      <w:r w:rsidR="00A8716E" w:rsidRPr="00A8716E">
        <w:rPr>
          <w:rFonts w:ascii="Cambria" w:eastAsia="Times New Roman" w:hAnsi="Cambria" w:cs="Times New Roman"/>
          <w:b/>
          <w:bCs/>
          <w:lang w:val="pl-PL" w:eastAsia="fr-BE"/>
        </w:rPr>
        <w:t>informacije</w:t>
      </w:r>
      <w:proofErr w:type="spellEnd"/>
    </w:p>
    <w:p w14:paraId="416F9548" w14:textId="72AD65B4" w:rsidR="001F4030" w:rsidRPr="00E66594" w:rsidRDefault="00A8716E" w:rsidP="00E6659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val="pl-PL" w:eastAsia="fr-BE"/>
        </w:rPr>
      </w:pPr>
      <w:r w:rsidRPr="00A8716E">
        <w:rPr>
          <w:rFonts w:ascii="Cambria" w:eastAsia="Times New Roman" w:hAnsi="Cambria" w:cs="Times New Roman"/>
          <w:lang w:val="pl-PL" w:eastAsia="fr-BE"/>
        </w:rPr>
        <w:t xml:space="preserve">Za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vse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informacije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v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zvezi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s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postopkom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prijave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ali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programom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pripravništva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lahko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kandidati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obiščete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uradno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spletno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stran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Sodišča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Evropske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 xml:space="preserve"> </w:t>
      </w:r>
      <w:proofErr w:type="spellStart"/>
      <w:r w:rsidRPr="00A8716E">
        <w:rPr>
          <w:rFonts w:ascii="Cambria" w:eastAsia="Times New Roman" w:hAnsi="Cambria" w:cs="Times New Roman"/>
          <w:lang w:val="pl-PL" w:eastAsia="fr-BE"/>
        </w:rPr>
        <w:t>unije</w:t>
      </w:r>
      <w:proofErr w:type="spellEnd"/>
      <w:r w:rsidRPr="00A8716E">
        <w:rPr>
          <w:rFonts w:ascii="Cambria" w:eastAsia="Times New Roman" w:hAnsi="Cambria" w:cs="Times New Roman"/>
          <w:lang w:val="pl-PL" w:eastAsia="fr-BE"/>
        </w:rPr>
        <w:t>:</w:t>
      </w:r>
      <w:r w:rsidR="00E66594">
        <w:rPr>
          <w:rFonts w:ascii="Cambria" w:eastAsia="Times New Roman" w:hAnsi="Cambria" w:cs="Times New Roman"/>
          <w:lang w:val="pl-PL" w:eastAsia="fr-BE"/>
        </w:rPr>
        <w:t xml:space="preserve"> </w:t>
      </w:r>
      <w:r w:rsidRPr="00A8716E">
        <w:rPr>
          <w:rFonts w:ascii="Segoe UI Symbol" w:eastAsia="Times New Roman" w:hAnsi="Segoe UI Symbol" w:cs="Segoe UI Symbol"/>
          <w:lang w:val="fr-BE" w:eastAsia="fr-BE"/>
        </w:rPr>
        <w:t>🔗</w:t>
      </w:r>
      <w:r w:rsidRPr="00E66594">
        <w:rPr>
          <w:rFonts w:ascii="Cambria" w:eastAsia="Times New Roman" w:hAnsi="Cambria" w:cs="Times New Roman"/>
          <w:lang w:val="pl-PL" w:eastAsia="fr-BE"/>
        </w:rPr>
        <w:t xml:space="preserve"> https://curia.europa.eu</w:t>
      </w:r>
    </w:p>
    <w:sectPr w:rsidR="001F4030" w:rsidRPr="00E66594" w:rsidSect="00A8716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017"/>
    <w:multiLevelType w:val="multilevel"/>
    <w:tmpl w:val="CC78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0A2B"/>
    <w:multiLevelType w:val="multilevel"/>
    <w:tmpl w:val="A1D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106FA"/>
    <w:multiLevelType w:val="multilevel"/>
    <w:tmpl w:val="997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04D96"/>
    <w:multiLevelType w:val="multilevel"/>
    <w:tmpl w:val="5582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6E"/>
    <w:rsid w:val="00021DBB"/>
    <w:rsid w:val="001E3F61"/>
    <w:rsid w:val="001F4030"/>
    <w:rsid w:val="00643970"/>
    <w:rsid w:val="006A0841"/>
    <w:rsid w:val="00715687"/>
    <w:rsid w:val="00780BB7"/>
    <w:rsid w:val="008B2477"/>
    <w:rsid w:val="009440DC"/>
    <w:rsid w:val="00A71AA9"/>
    <w:rsid w:val="00A8716E"/>
    <w:rsid w:val="00B841A3"/>
    <w:rsid w:val="00C5130C"/>
    <w:rsid w:val="00C77E5E"/>
    <w:rsid w:val="00E66594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9BEC"/>
  <w15:chartTrackingRefBased/>
  <w15:docId w15:val="{E3A937EB-8E74-492A-B6AF-73A680F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A87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paragraph" w:styleId="Heading2">
    <w:name w:val="heading 2"/>
    <w:basedOn w:val="Normal"/>
    <w:link w:val="Heading2Char"/>
    <w:uiPriority w:val="9"/>
    <w:qFormat/>
    <w:rsid w:val="00A87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16E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A8716E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Strong">
    <w:name w:val="Strong"/>
    <w:basedOn w:val="DefaultParagraphFont"/>
    <w:uiPriority w:val="22"/>
    <w:qFormat/>
    <w:rsid w:val="00A871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Hyperlink">
    <w:name w:val="Hyperlink"/>
    <w:basedOn w:val="DefaultParagraphFont"/>
    <w:uiPriority w:val="99"/>
    <w:semiHidden/>
    <w:unhideWhenUsed/>
    <w:rsid w:val="00A871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77"/>
    <w:rPr>
      <w:rFonts w:ascii="Segoe UI" w:hAnsi="Segoe UI" w:cs="Segoe UI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8B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uropa.eu/eps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E0B4-7C59-49EE-BFFD-CD2F6E03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1814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 de Justice de L'U.E.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Katarzyna</dc:creator>
  <cp:keywords/>
  <dc:description/>
  <cp:lastModifiedBy>Bošnjak Marko</cp:lastModifiedBy>
  <cp:revision>3</cp:revision>
  <cp:lastPrinted>2026-02-24T10:24:00Z</cp:lastPrinted>
  <dcterms:created xsi:type="dcterms:W3CDTF">2026-02-25T15:27:00Z</dcterms:created>
  <dcterms:modified xsi:type="dcterms:W3CDTF">2026-02-26T13:21:00Z</dcterms:modified>
</cp:coreProperties>
</file>