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2B86" w14:textId="730226BD" w:rsidR="00BE31B3" w:rsidRPr="00BE31B3" w:rsidRDefault="00492685">
      <w:pPr>
        <w:rPr>
          <w:b/>
          <w:bCs/>
        </w:rPr>
      </w:pPr>
      <w:r>
        <w:rPr>
          <w:b/>
          <w:bCs/>
        </w:rPr>
        <w:t>Področje pravnih in splošnih zadev</w:t>
      </w:r>
      <w:r w:rsidR="00C57500">
        <w:rPr>
          <w:b/>
          <w:bCs/>
        </w:rPr>
        <w:t xml:space="preserve"> razpisuje prosto mesto za študentsko delo</w:t>
      </w:r>
    </w:p>
    <w:p w14:paraId="2D866295" w14:textId="77777777" w:rsidR="002D4542" w:rsidRDefault="002D4542"/>
    <w:p w14:paraId="228F714B" w14:textId="705A7844" w:rsidR="00C64862" w:rsidRDefault="00492685" w:rsidP="00C64862">
      <w:pPr>
        <w:jc w:val="both"/>
      </w:pPr>
      <w:r>
        <w:t>Področje pravnih in splošnih zadev družbe Triglav Skladi</w:t>
      </w:r>
      <w:r w:rsidR="00C64862">
        <w:t xml:space="preserve"> v svoje vrste vabi zanesljiv</w:t>
      </w:r>
      <w:r w:rsidR="00C24A9D">
        <w:t xml:space="preserve">ega in odgovornega študenta magistrskega programa pravne smeri (druga bolonjska stopnja) </w:t>
      </w:r>
      <w:r w:rsidR="00C64862">
        <w:t xml:space="preserve">z dobrim razumevanjem obligacijskega in gospodarskega prava, ki si želi pridobiti nova znanja in izkušnje. Izbrani kandidat bo </w:t>
      </w:r>
      <w:r w:rsidR="00C24A9D">
        <w:t xml:space="preserve">zadolžen za </w:t>
      </w:r>
      <w:r w:rsidR="00C64862">
        <w:t>pripravo pravnih aktov (osnutkov pogodb, poročil, internih aktov</w:t>
      </w:r>
      <w:r w:rsidR="00C24A9D">
        <w:t>,</w:t>
      </w:r>
      <w:r w:rsidR="00C64862">
        <w:t xml:space="preserve"> ipd.)</w:t>
      </w:r>
      <w:r>
        <w:t>, spremljanje in vodenje evidenc</w:t>
      </w:r>
      <w:r w:rsidR="00C24A9D">
        <w:t xml:space="preserve">, sodeloval bo pri oblikovanju pravnih mnenj in pri usklajevanjih z različnimi deležniki ter opravljal druga dela in naloge </w:t>
      </w:r>
      <w:r w:rsidR="00C64862">
        <w:t>po navodilih nadrejenega.</w:t>
      </w:r>
      <w:r w:rsidR="00C24A9D" w:rsidRPr="00C24A9D">
        <w:t xml:space="preserve"> </w:t>
      </w:r>
    </w:p>
    <w:p w14:paraId="5CAF0407" w14:textId="7BD18147" w:rsidR="00C64862" w:rsidRDefault="00C64862" w:rsidP="00C64862">
      <w:pPr>
        <w:jc w:val="both"/>
      </w:pPr>
      <w:r>
        <w:t xml:space="preserve">Nudimo </w:t>
      </w:r>
      <w:r w:rsidR="002970E8">
        <w:t xml:space="preserve">stimulativno delovno okolje </w:t>
      </w:r>
      <w:r w:rsidR="003D76A8">
        <w:t>ter</w:t>
      </w:r>
      <w:r w:rsidR="002970E8">
        <w:t xml:space="preserve"> </w:t>
      </w:r>
      <w:r>
        <w:t>fleksibilen delovni čas, ki omogoča usklajevanje študijskih in delovnih obveznosti.</w:t>
      </w:r>
    </w:p>
    <w:p w14:paraId="7AD66F6D" w14:textId="77777777" w:rsidR="00C64862" w:rsidRDefault="00C64862" w:rsidP="00C64862">
      <w:pPr>
        <w:jc w:val="both"/>
      </w:pPr>
    </w:p>
    <w:p w14:paraId="5F861566" w14:textId="0566C9A0" w:rsidR="00721BB5" w:rsidRDefault="00C64862" w:rsidP="00C64862">
      <w:pPr>
        <w:jc w:val="both"/>
      </w:pPr>
      <w:r>
        <w:t xml:space="preserve">Vse zainteresirane vabimo, da svojo prijavo z življenjepisom pošljejo na elektronski naslov </w:t>
      </w:r>
      <w:r w:rsidR="009006CD">
        <w:t>kadri@triglavskladi.si</w:t>
      </w:r>
      <w:r>
        <w:t xml:space="preserve">, najkasneje do </w:t>
      </w:r>
      <w:r w:rsidR="00C93A50">
        <w:t>30.04.2025</w:t>
      </w:r>
      <w:r>
        <w:t>.</w:t>
      </w:r>
    </w:p>
    <w:p w14:paraId="02462C63" w14:textId="77777777" w:rsidR="00C24A9D" w:rsidRPr="00E73FEF" w:rsidRDefault="00C24A9D" w:rsidP="00C64862">
      <w:pPr>
        <w:jc w:val="both"/>
      </w:pPr>
    </w:p>
    <w:p w14:paraId="76C3E951" w14:textId="418B2FE6" w:rsidR="00C24A9D" w:rsidRDefault="00C24A9D" w:rsidP="00C24A9D">
      <w:pPr>
        <w:spacing w:after="0"/>
        <w:jc w:val="both"/>
      </w:pPr>
      <w:r w:rsidRPr="00E73FEF">
        <w:t>Plačilo: 7,60 EUR/h ne</w:t>
      </w:r>
      <w:r w:rsidR="00E73FEF" w:rsidRPr="00E73FEF">
        <w:t>t</w:t>
      </w:r>
      <w:r w:rsidRPr="00E73FEF">
        <w:t>o</w:t>
      </w:r>
      <w:r>
        <w:t xml:space="preserve"> (9,00 EUR/h bruto)</w:t>
      </w:r>
    </w:p>
    <w:p w14:paraId="440FD00A" w14:textId="35AD37AE" w:rsidR="00C24A9D" w:rsidRDefault="00C24A9D" w:rsidP="00C24A9D">
      <w:pPr>
        <w:spacing w:after="0"/>
        <w:jc w:val="both"/>
      </w:pPr>
      <w:r>
        <w:t>Trajanje: Dlje časa</w:t>
      </w:r>
    </w:p>
    <w:p w14:paraId="50241F13" w14:textId="275FC842" w:rsidR="00C24A9D" w:rsidRDefault="00C24A9D" w:rsidP="00C24A9D">
      <w:pPr>
        <w:spacing w:after="0"/>
        <w:jc w:val="both"/>
      </w:pPr>
      <w:r>
        <w:t>Delovnik: Dopoldan (pon. – pet.)</w:t>
      </w:r>
    </w:p>
    <w:p w14:paraId="2A19C2F4" w14:textId="4C514ED7" w:rsidR="00C24A9D" w:rsidRDefault="00C24A9D" w:rsidP="00C24A9D">
      <w:pPr>
        <w:spacing w:after="0"/>
        <w:jc w:val="both"/>
      </w:pPr>
      <w:r>
        <w:t>Kraj dela: Na sedežu družbe, Dunajska 20, 1000 Ljubljana</w:t>
      </w:r>
    </w:p>
    <w:sectPr w:rsidR="00C2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D2"/>
    <w:rsid w:val="0002587A"/>
    <w:rsid w:val="000C59C9"/>
    <w:rsid w:val="000D1AD2"/>
    <w:rsid w:val="00157637"/>
    <w:rsid w:val="00214381"/>
    <w:rsid w:val="00236223"/>
    <w:rsid w:val="002970E8"/>
    <w:rsid w:val="002D4542"/>
    <w:rsid w:val="003D76A8"/>
    <w:rsid w:val="00492685"/>
    <w:rsid w:val="0050668D"/>
    <w:rsid w:val="006A53F0"/>
    <w:rsid w:val="00721BB5"/>
    <w:rsid w:val="00725F21"/>
    <w:rsid w:val="00741CBA"/>
    <w:rsid w:val="008F5749"/>
    <w:rsid w:val="009006CD"/>
    <w:rsid w:val="00BE31B3"/>
    <w:rsid w:val="00C24A9D"/>
    <w:rsid w:val="00C57500"/>
    <w:rsid w:val="00C64862"/>
    <w:rsid w:val="00C93A50"/>
    <w:rsid w:val="00D5311E"/>
    <w:rsid w:val="00E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38784"/>
  <w15:chartTrackingRefBased/>
  <w15:docId w15:val="{6863807F-F7B8-445A-A049-6A81863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D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25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Toškan</dc:creator>
  <cp:keywords/>
  <dc:description/>
  <cp:lastModifiedBy>Azra Botonić</cp:lastModifiedBy>
  <cp:revision>2</cp:revision>
  <dcterms:created xsi:type="dcterms:W3CDTF">2025-04-14T13:02:00Z</dcterms:created>
  <dcterms:modified xsi:type="dcterms:W3CDTF">2025-04-14T13:02:00Z</dcterms:modified>
</cp:coreProperties>
</file>