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47B6" w14:textId="77777777" w:rsidR="003A1228" w:rsidRDefault="000E1CF5">
      <w:pPr>
        <w:pStyle w:val="Naslov1"/>
      </w:pPr>
      <w:r>
        <w:t>Pravo socialne varnosti</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A1228" w14:paraId="78784569" w14:textId="77777777" w:rsidTr="003A1228">
        <w:tc>
          <w:tcPr>
            <w:cnfStyle w:val="001000000000" w:firstRow="0" w:lastRow="0" w:firstColumn="1" w:lastColumn="0" w:oddVBand="0" w:evenVBand="0" w:oddHBand="0" w:evenHBand="0" w:firstRowFirstColumn="0" w:firstRowLastColumn="0" w:lastRowFirstColumn="0" w:lastRowLastColumn="0"/>
            <w:tcW w:w="1500" w:type="pct"/>
          </w:tcPr>
          <w:p w14:paraId="31BED17B" w14:textId="77777777" w:rsidR="003A1228" w:rsidRDefault="000E1CF5">
            <w:r>
              <w:t>Predmet:</w:t>
            </w:r>
          </w:p>
        </w:tc>
        <w:tc>
          <w:tcPr>
            <w:tcW w:w="3500" w:type="pct"/>
          </w:tcPr>
          <w:p w14:paraId="007736A7" w14:textId="77777777" w:rsidR="003A1228" w:rsidRDefault="000E1CF5">
            <w:pPr>
              <w:cnfStyle w:val="000000000000" w:firstRow="0" w:lastRow="0" w:firstColumn="0" w:lastColumn="0" w:oddVBand="0" w:evenVBand="0" w:oddHBand="0" w:evenHBand="0" w:firstRowFirstColumn="0" w:firstRowLastColumn="0" w:lastRowFirstColumn="0" w:lastRowLastColumn="0"/>
            </w:pPr>
            <w:r>
              <w:t>Pravo socialne varnosti</w:t>
            </w:r>
          </w:p>
        </w:tc>
      </w:tr>
      <w:tr w:rsidR="003A1228" w14:paraId="611735B7" w14:textId="77777777" w:rsidTr="003A1228">
        <w:tc>
          <w:tcPr>
            <w:cnfStyle w:val="001000000000" w:firstRow="0" w:lastRow="0" w:firstColumn="1" w:lastColumn="0" w:oddVBand="0" w:evenVBand="0" w:oddHBand="0" w:evenHBand="0" w:firstRowFirstColumn="0" w:firstRowLastColumn="0" w:lastRowFirstColumn="0" w:lastRowLastColumn="0"/>
            <w:tcW w:w="1500" w:type="pct"/>
          </w:tcPr>
          <w:p w14:paraId="390BB572" w14:textId="77777777" w:rsidR="003A1228" w:rsidRDefault="000E1CF5">
            <w:r>
              <w:t>Course title:</w:t>
            </w:r>
          </w:p>
        </w:tc>
        <w:tc>
          <w:tcPr>
            <w:tcW w:w="3500" w:type="pct"/>
          </w:tcPr>
          <w:p w14:paraId="113CB5CD" w14:textId="77777777" w:rsidR="003A1228" w:rsidRDefault="000E1CF5">
            <w:pPr>
              <w:cnfStyle w:val="000000000000" w:firstRow="0" w:lastRow="0" w:firstColumn="0" w:lastColumn="0" w:oddVBand="0" w:evenVBand="0" w:oddHBand="0" w:evenHBand="0" w:firstRowFirstColumn="0" w:firstRowLastColumn="0" w:lastRowFirstColumn="0" w:lastRowLastColumn="0"/>
            </w:pPr>
            <w:r>
              <w:t>Social security law</w:t>
            </w:r>
          </w:p>
        </w:tc>
      </w:tr>
      <w:tr w:rsidR="003A1228" w14:paraId="48E89C12" w14:textId="77777777" w:rsidTr="003A1228">
        <w:tc>
          <w:tcPr>
            <w:cnfStyle w:val="001000000000" w:firstRow="0" w:lastRow="0" w:firstColumn="1" w:lastColumn="0" w:oddVBand="0" w:evenVBand="0" w:oddHBand="0" w:evenHBand="0" w:firstRowFirstColumn="0" w:firstRowLastColumn="0" w:lastRowFirstColumn="0" w:lastRowLastColumn="0"/>
            <w:tcW w:w="1500" w:type="pct"/>
          </w:tcPr>
          <w:p w14:paraId="527488D1" w14:textId="77777777" w:rsidR="003A1228" w:rsidRDefault="000E1CF5">
            <w:r>
              <w:t>Članica nosilka/UL Member:</w:t>
            </w:r>
          </w:p>
        </w:tc>
        <w:tc>
          <w:tcPr>
            <w:tcW w:w="3500" w:type="pct"/>
          </w:tcPr>
          <w:p w14:paraId="5BB1A3DF" w14:textId="77777777" w:rsidR="003A1228" w:rsidRDefault="000E1CF5">
            <w:pPr>
              <w:cnfStyle w:val="000000000000" w:firstRow="0" w:lastRow="0" w:firstColumn="0" w:lastColumn="0" w:oddVBand="0" w:evenVBand="0" w:oddHBand="0" w:evenHBand="0" w:firstRowFirstColumn="0" w:firstRowLastColumn="0" w:lastRowFirstColumn="0" w:lastRowLastColumn="0"/>
            </w:pPr>
            <w:r>
              <w:t>UL PF</w:t>
            </w:r>
          </w:p>
        </w:tc>
      </w:tr>
    </w:tbl>
    <w:p w14:paraId="1EB83442" w14:textId="77777777" w:rsidR="003A1228" w:rsidRDefault="003A1228"/>
    <w:tbl>
      <w:tblPr>
        <w:tblStyle w:val="DefaultTable"/>
        <w:tblW w:w="5000" w:type="pct"/>
        <w:tblLook w:val="04A0" w:firstRow="1" w:lastRow="0" w:firstColumn="1" w:lastColumn="0" w:noHBand="0" w:noVBand="1"/>
      </w:tblPr>
      <w:tblGrid>
        <w:gridCol w:w="3589"/>
        <w:gridCol w:w="2625"/>
        <w:gridCol w:w="1181"/>
        <w:gridCol w:w="1181"/>
        <w:gridCol w:w="1062"/>
      </w:tblGrid>
      <w:tr w:rsidR="003A1228" w14:paraId="7E8F1138" w14:textId="77777777" w:rsidTr="003A1228">
        <w:trPr>
          <w:cnfStyle w:val="100000000000" w:firstRow="1" w:lastRow="0" w:firstColumn="0" w:lastColumn="0" w:oddVBand="0" w:evenVBand="0" w:oddHBand="0" w:evenHBand="0" w:firstRowFirstColumn="0" w:firstRowLastColumn="0" w:lastRowFirstColumn="0" w:lastRowLastColumn="0"/>
        </w:trPr>
        <w:tc>
          <w:tcPr>
            <w:tcW w:w="2000" w:type="pct"/>
          </w:tcPr>
          <w:p w14:paraId="1BB99A07" w14:textId="77777777" w:rsidR="003A1228" w:rsidRDefault="000E1CF5">
            <w:r>
              <w:t>Študijski programi in stopnja</w:t>
            </w:r>
          </w:p>
        </w:tc>
        <w:tc>
          <w:tcPr>
            <w:tcW w:w="1500" w:type="pct"/>
          </w:tcPr>
          <w:p w14:paraId="3A56AE0C" w14:textId="77777777" w:rsidR="003A1228" w:rsidRDefault="000E1CF5">
            <w:r>
              <w:t>Študijska smer</w:t>
            </w:r>
          </w:p>
        </w:tc>
        <w:tc>
          <w:tcPr>
            <w:tcW w:w="500" w:type="pct"/>
          </w:tcPr>
          <w:p w14:paraId="2A5FE258" w14:textId="77777777" w:rsidR="003A1228" w:rsidRDefault="000E1CF5">
            <w:r>
              <w:t>Letnik</w:t>
            </w:r>
          </w:p>
        </w:tc>
        <w:tc>
          <w:tcPr>
            <w:tcW w:w="500" w:type="pct"/>
          </w:tcPr>
          <w:p w14:paraId="3B7B1798" w14:textId="77777777" w:rsidR="003A1228" w:rsidRDefault="000E1CF5">
            <w:r>
              <w:t>Semestri</w:t>
            </w:r>
          </w:p>
        </w:tc>
        <w:tc>
          <w:tcPr>
            <w:tcW w:w="500" w:type="pct"/>
          </w:tcPr>
          <w:p w14:paraId="7C4502F3" w14:textId="77777777" w:rsidR="003A1228" w:rsidRDefault="000E1CF5">
            <w:r>
              <w:t>Izbirnost</w:t>
            </w:r>
          </w:p>
        </w:tc>
      </w:tr>
      <w:tr w:rsidR="003A1228" w14:paraId="54F0FDBE" w14:textId="77777777" w:rsidTr="003A1228">
        <w:tc>
          <w:tcPr>
            <w:tcW w:w="2000" w:type="pct"/>
          </w:tcPr>
          <w:p w14:paraId="519495BE" w14:textId="77777777" w:rsidR="003A1228" w:rsidRDefault="000E1CF5">
            <w:r>
              <w:t>Pravo, tretja stopnja, doktorski</w:t>
            </w:r>
          </w:p>
        </w:tc>
        <w:tc>
          <w:tcPr>
            <w:tcW w:w="1500" w:type="pct"/>
          </w:tcPr>
          <w:p w14:paraId="4C41725D" w14:textId="77777777" w:rsidR="003A1228" w:rsidRDefault="000E1CF5">
            <w:r>
              <w:t xml:space="preserve">Delovno pravo in pravo socialne varnosti (modul)                </w:t>
            </w:r>
          </w:p>
        </w:tc>
        <w:tc>
          <w:tcPr>
            <w:tcW w:w="750" w:type="pct"/>
          </w:tcPr>
          <w:p w14:paraId="05CD398C" w14:textId="77777777" w:rsidR="003A1228" w:rsidRDefault="000E1CF5">
            <w:r>
              <w:t>1. letnik</w:t>
            </w:r>
          </w:p>
        </w:tc>
        <w:tc>
          <w:tcPr>
            <w:tcW w:w="750" w:type="pct"/>
          </w:tcPr>
          <w:p w14:paraId="2D256895" w14:textId="77777777" w:rsidR="003A1228" w:rsidRDefault="000E1CF5">
            <w:r>
              <w:t>2. semester</w:t>
            </w:r>
          </w:p>
        </w:tc>
        <w:tc>
          <w:tcPr>
            <w:tcW w:w="750" w:type="pct"/>
          </w:tcPr>
          <w:p w14:paraId="0F29E2DD" w14:textId="77777777" w:rsidR="003A1228" w:rsidRDefault="000E1CF5">
            <w:r>
              <w:t>obvezni</w:t>
            </w:r>
          </w:p>
        </w:tc>
      </w:tr>
    </w:tbl>
    <w:p w14:paraId="3C434A79" w14:textId="77777777" w:rsidR="003A1228" w:rsidRDefault="003A1228"/>
    <w:tbl>
      <w:tblPr>
        <w:tblStyle w:val="VerticalTable"/>
        <w:tblW w:w="5000" w:type="pct"/>
        <w:tblLook w:val="04A0" w:firstRow="1" w:lastRow="0" w:firstColumn="1" w:lastColumn="0" w:noHBand="0" w:noVBand="1"/>
      </w:tblPr>
      <w:tblGrid>
        <w:gridCol w:w="5298"/>
        <w:gridCol w:w="4335"/>
      </w:tblGrid>
      <w:tr w:rsidR="003A1228" w14:paraId="408A2675" w14:textId="77777777" w:rsidTr="003A1228">
        <w:tc>
          <w:tcPr>
            <w:cnfStyle w:val="001000000000" w:firstRow="0" w:lastRow="0" w:firstColumn="1" w:lastColumn="0" w:oddVBand="0" w:evenVBand="0" w:oddHBand="0" w:evenHBand="0" w:firstRowFirstColumn="0" w:firstRowLastColumn="0" w:lastRowFirstColumn="0" w:lastRowLastColumn="0"/>
            <w:tcW w:w="2750" w:type="pct"/>
          </w:tcPr>
          <w:p w14:paraId="7C8CE5BC" w14:textId="77777777" w:rsidR="003A1228" w:rsidRDefault="000E1CF5">
            <w:r>
              <w:t>Univerzitetna koda predmeta/University course code:</w:t>
            </w:r>
          </w:p>
        </w:tc>
        <w:tc>
          <w:tcPr>
            <w:tcW w:w="2250" w:type="pct"/>
          </w:tcPr>
          <w:p w14:paraId="44565F13" w14:textId="77777777" w:rsidR="003A1228" w:rsidRDefault="000E1CF5">
            <w:pPr>
              <w:cnfStyle w:val="000000000000" w:firstRow="0" w:lastRow="0" w:firstColumn="0" w:lastColumn="0" w:oddVBand="0" w:evenVBand="0" w:oddHBand="0" w:evenHBand="0" w:firstRowFirstColumn="0" w:firstRowLastColumn="0" w:lastRowFirstColumn="0" w:lastRowLastColumn="0"/>
            </w:pPr>
            <w:r>
              <w:t>0046576</w:t>
            </w:r>
          </w:p>
        </w:tc>
      </w:tr>
      <w:tr w:rsidR="003A1228" w14:paraId="25A6CEF3" w14:textId="77777777" w:rsidTr="003A1228">
        <w:tc>
          <w:tcPr>
            <w:cnfStyle w:val="001000000000" w:firstRow="0" w:lastRow="0" w:firstColumn="1" w:lastColumn="0" w:oddVBand="0" w:evenVBand="0" w:oddHBand="0" w:evenHBand="0" w:firstRowFirstColumn="0" w:firstRowLastColumn="0" w:lastRowFirstColumn="0" w:lastRowLastColumn="0"/>
            <w:tcW w:w="2750" w:type="pct"/>
          </w:tcPr>
          <w:p w14:paraId="0EF22615" w14:textId="77777777" w:rsidR="003A1228" w:rsidRDefault="000E1CF5">
            <w:r>
              <w:t>Koda učne enote na članici/UL Member course code:</w:t>
            </w:r>
          </w:p>
        </w:tc>
        <w:tc>
          <w:tcPr>
            <w:tcW w:w="2250" w:type="pct"/>
          </w:tcPr>
          <w:p w14:paraId="7AABA35B" w14:textId="77777777" w:rsidR="003A1228" w:rsidRDefault="000E1CF5">
            <w:pPr>
              <w:cnfStyle w:val="000000000000" w:firstRow="0" w:lastRow="0" w:firstColumn="0" w:lastColumn="0" w:oddVBand="0" w:evenVBand="0" w:oddHBand="0" w:evenHBand="0" w:firstRowFirstColumn="0" w:firstRowLastColumn="0" w:lastRowFirstColumn="0" w:lastRowLastColumn="0"/>
            </w:pPr>
            <w:r>
              <w:t>514</w:t>
            </w:r>
          </w:p>
        </w:tc>
      </w:tr>
    </w:tbl>
    <w:p w14:paraId="0B5E018B" w14:textId="77777777" w:rsidR="003A1228" w:rsidRDefault="003A1228"/>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A1228" w14:paraId="79AA139A" w14:textId="77777777" w:rsidTr="003A1228">
        <w:trPr>
          <w:cnfStyle w:val="100000000000" w:firstRow="1" w:lastRow="0" w:firstColumn="0" w:lastColumn="0" w:oddVBand="0" w:evenVBand="0" w:oddHBand="0" w:evenHBand="0" w:firstRowFirstColumn="0" w:firstRowLastColumn="0" w:lastRowFirstColumn="0" w:lastRowLastColumn="0"/>
        </w:trPr>
        <w:tc>
          <w:tcPr>
            <w:tcW w:w="800" w:type="pct"/>
          </w:tcPr>
          <w:p w14:paraId="306DECFE" w14:textId="77777777" w:rsidR="003A1228" w:rsidRDefault="000E1CF5">
            <w:pPr>
              <w:keepNext/>
              <w:jc w:val="center"/>
            </w:pPr>
            <w:r>
              <w:t>Predavanja</w:t>
            </w:r>
            <w:r>
              <w:br/>
              <w:t>/Lectures</w:t>
            </w:r>
          </w:p>
        </w:tc>
        <w:tc>
          <w:tcPr>
            <w:tcW w:w="800" w:type="pct"/>
          </w:tcPr>
          <w:p w14:paraId="0429884C" w14:textId="77777777" w:rsidR="003A1228" w:rsidRDefault="000E1CF5">
            <w:pPr>
              <w:keepNext/>
              <w:jc w:val="center"/>
            </w:pPr>
            <w:r>
              <w:t>Seminar</w:t>
            </w:r>
            <w:r>
              <w:br/>
              <w:t>/Seminar</w:t>
            </w:r>
          </w:p>
        </w:tc>
        <w:tc>
          <w:tcPr>
            <w:tcW w:w="800" w:type="pct"/>
          </w:tcPr>
          <w:p w14:paraId="485E6BAE" w14:textId="77777777" w:rsidR="003A1228" w:rsidRDefault="000E1CF5">
            <w:pPr>
              <w:keepNext/>
              <w:jc w:val="center"/>
            </w:pPr>
            <w:r>
              <w:t>Vaje</w:t>
            </w:r>
            <w:r>
              <w:br/>
              <w:t>/Tutorials</w:t>
            </w:r>
          </w:p>
        </w:tc>
        <w:tc>
          <w:tcPr>
            <w:tcW w:w="800" w:type="pct"/>
          </w:tcPr>
          <w:p w14:paraId="6955C228" w14:textId="77777777" w:rsidR="003A1228" w:rsidRDefault="000E1CF5">
            <w:pPr>
              <w:keepNext/>
              <w:jc w:val="center"/>
            </w:pPr>
            <w:r>
              <w:t>Klinične vaje</w:t>
            </w:r>
            <w:r>
              <w:br/>
              <w:t>/Clinical tutorials</w:t>
            </w:r>
          </w:p>
        </w:tc>
        <w:tc>
          <w:tcPr>
            <w:tcW w:w="800" w:type="pct"/>
          </w:tcPr>
          <w:p w14:paraId="1A067178" w14:textId="77777777" w:rsidR="003A1228" w:rsidRDefault="000E1CF5">
            <w:pPr>
              <w:keepNext/>
              <w:jc w:val="center"/>
            </w:pPr>
            <w:r>
              <w:t>Druge oblike študija</w:t>
            </w:r>
            <w:r>
              <w:br/>
              <w:t>/Other forms of study</w:t>
            </w:r>
          </w:p>
        </w:tc>
        <w:tc>
          <w:tcPr>
            <w:tcW w:w="800" w:type="pct"/>
          </w:tcPr>
          <w:p w14:paraId="043BC284" w14:textId="77777777" w:rsidR="003A1228" w:rsidRDefault="000E1CF5">
            <w:pPr>
              <w:keepNext/>
              <w:jc w:val="center"/>
            </w:pPr>
            <w:r>
              <w:t>Samostojno delo</w:t>
            </w:r>
            <w:r>
              <w:br/>
              <w:t>/Individual student work</w:t>
            </w:r>
          </w:p>
        </w:tc>
        <w:tc>
          <w:tcPr>
            <w:tcW w:w="200" w:type="pct"/>
          </w:tcPr>
          <w:p w14:paraId="03A20518" w14:textId="77777777" w:rsidR="003A1228" w:rsidRDefault="000E1CF5">
            <w:pPr>
              <w:keepNext/>
              <w:jc w:val="center"/>
            </w:pPr>
            <w:r>
              <w:t>ECTS</w:t>
            </w:r>
          </w:p>
        </w:tc>
      </w:tr>
      <w:tr w:rsidR="003A1228" w14:paraId="76C1EB0E" w14:textId="77777777">
        <w:tc>
          <w:tcPr>
            <w:tcW w:w="0" w:type="auto"/>
          </w:tcPr>
          <w:p w14:paraId="0CBEE965" w14:textId="77777777" w:rsidR="003A1228" w:rsidRDefault="000E1CF5">
            <w:pPr>
              <w:keepNext/>
              <w:jc w:val="center"/>
            </w:pPr>
            <w:r>
              <w:t>30</w:t>
            </w:r>
          </w:p>
        </w:tc>
        <w:tc>
          <w:tcPr>
            <w:tcW w:w="0" w:type="auto"/>
          </w:tcPr>
          <w:p w14:paraId="130C7148" w14:textId="77777777" w:rsidR="003A1228" w:rsidRDefault="000E1CF5">
            <w:pPr>
              <w:keepNext/>
              <w:jc w:val="center"/>
            </w:pPr>
            <w:r>
              <w:t>15</w:t>
            </w:r>
          </w:p>
        </w:tc>
        <w:tc>
          <w:tcPr>
            <w:tcW w:w="0" w:type="auto"/>
          </w:tcPr>
          <w:p w14:paraId="5F62835D" w14:textId="77777777" w:rsidR="003A1228" w:rsidRDefault="000E1CF5">
            <w:pPr>
              <w:keepNext/>
              <w:jc w:val="center"/>
            </w:pPr>
            <w:r>
              <w:t>0</w:t>
            </w:r>
          </w:p>
        </w:tc>
        <w:tc>
          <w:tcPr>
            <w:tcW w:w="0" w:type="auto"/>
          </w:tcPr>
          <w:p w14:paraId="61566711" w14:textId="77777777" w:rsidR="003A1228" w:rsidRDefault="000E1CF5">
            <w:pPr>
              <w:keepNext/>
              <w:jc w:val="center"/>
            </w:pPr>
            <w:r>
              <w:t>0</w:t>
            </w:r>
          </w:p>
        </w:tc>
        <w:tc>
          <w:tcPr>
            <w:tcW w:w="0" w:type="auto"/>
          </w:tcPr>
          <w:p w14:paraId="4ABCE0AD" w14:textId="77777777" w:rsidR="003A1228" w:rsidRDefault="000E1CF5">
            <w:pPr>
              <w:keepNext/>
              <w:jc w:val="center"/>
            </w:pPr>
            <w:r>
              <w:t>0</w:t>
            </w:r>
          </w:p>
        </w:tc>
        <w:tc>
          <w:tcPr>
            <w:tcW w:w="0" w:type="auto"/>
          </w:tcPr>
          <w:p w14:paraId="4B041D18" w14:textId="77777777" w:rsidR="003A1228" w:rsidRDefault="000E1CF5">
            <w:pPr>
              <w:keepNext/>
              <w:jc w:val="center"/>
            </w:pPr>
            <w:r>
              <w:t>205</w:t>
            </w:r>
          </w:p>
        </w:tc>
        <w:tc>
          <w:tcPr>
            <w:tcW w:w="0" w:type="auto"/>
          </w:tcPr>
          <w:p w14:paraId="77DD1029" w14:textId="77777777" w:rsidR="003A1228" w:rsidRDefault="000E1CF5">
            <w:pPr>
              <w:keepNext/>
              <w:jc w:val="center"/>
            </w:pPr>
            <w:r>
              <w:t>10</w:t>
            </w:r>
          </w:p>
        </w:tc>
      </w:tr>
    </w:tbl>
    <w:p w14:paraId="0863632A" w14:textId="77777777" w:rsidR="003A1228" w:rsidRDefault="003A1228"/>
    <w:tbl>
      <w:tblPr>
        <w:tblStyle w:val="VerticalTable"/>
        <w:tblW w:w="5000" w:type="pct"/>
        <w:tblLook w:val="04A0" w:firstRow="1" w:lastRow="0" w:firstColumn="1" w:lastColumn="0" w:noHBand="0" w:noVBand="1"/>
      </w:tblPr>
      <w:tblGrid>
        <w:gridCol w:w="3083"/>
        <w:gridCol w:w="6550"/>
      </w:tblGrid>
      <w:tr w:rsidR="003A1228" w14:paraId="1F4C75C2" w14:textId="77777777" w:rsidTr="003A1228">
        <w:tc>
          <w:tcPr>
            <w:cnfStyle w:val="001000000000" w:firstRow="0" w:lastRow="0" w:firstColumn="1" w:lastColumn="0" w:oddVBand="0" w:evenVBand="0" w:oddHBand="0" w:evenHBand="0" w:firstRowFirstColumn="0" w:firstRowLastColumn="0" w:lastRowFirstColumn="0" w:lastRowLastColumn="0"/>
            <w:tcW w:w="1600" w:type="pct"/>
          </w:tcPr>
          <w:p w14:paraId="67DFE519" w14:textId="77777777" w:rsidR="003A1228" w:rsidRDefault="000E1CF5">
            <w:r>
              <w:t>Nosilec predmeta/Lecturer:</w:t>
            </w:r>
          </w:p>
        </w:tc>
        <w:tc>
          <w:tcPr>
            <w:tcW w:w="3400" w:type="pct"/>
          </w:tcPr>
          <w:p w14:paraId="1364DBAF" w14:textId="77777777" w:rsidR="003A1228" w:rsidRDefault="000E1CF5">
            <w:pPr>
              <w:cnfStyle w:val="000000000000" w:firstRow="0" w:lastRow="0" w:firstColumn="0" w:lastColumn="0" w:oddVBand="0" w:evenVBand="0" w:oddHBand="0" w:evenHBand="0" w:firstRowFirstColumn="0" w:firstRowLastColumn="0" w:lastRowFirstColumn="0" w:lastRowLastColumn="0"/>
            </w:pPr>
            <w:r>
              <w:t xml:space="preserve">Grega Strban                </w:t>
            </w:r>
          </w:p>
        </w:tc>
      </w:tr>
    </w:tbl>
    <w:p w14:paraId="534E5B42" w14:textId="77777777" w:rsidR="003A1228" w:rsidRDefault="003A1228"/>
    <w:tbl>
      <w:tblPr>
        <w:tblStyle w:val="VerticalTable"/>
        <w:tblW w:w="5000" w:type="pct"/>
        <w:tblLook w:val="04A0" w:firstRow="1" w:lastRow="0" w:firstColumn="1" w:lastColumn="0" w:noHBand="0" w:noVBand="1"/>
      </w:tblPr>
      <w:tblGrid>
        <w:gridCol w:w="3083"/>
        <w:gridCol w:w="6550"/>
      </w:tblGrid>
      <w:tr w:rsidR="003A1228" w14:paraId="07082552" w14:textId="77777777" w:rsidTr="003A1228">
        <w:tc>
          <w:tcPr>
            <w:cnfStyle w:val="001000000000" w:firstRow="0" w:lastRow="0" w:firstColumn="1" w:lastColumn="0" w:oddVBand="0" w:evenVBand="0" w:oddHBand="0" w:evenHBand="0" w:firstRowFirstColumn="0" w:firstRowLastColumn="0" w:lastRowFirstColumn="0" w:lastRowLastColumn="0"/>
            <w:tcW w:w="1600" w:type="pct"/>
          </w:tcPr>
          <w:p w14:paraId="000FCD45" w14:textId="77777777" w:rsidR="003A1228" w:rsidRDefault="000E1CF5">
            <w:r>
              <w:t>Vrsta predmeta/Course type:</w:t>
            </w:r>
          </w:p>
        </w:tc>
        <w:tc>
          <w:tcPr>
            <w:tcW w:w="3400" w:type="pct"/>
          </w:tcPr>
          <w:p w14:paraId="79427ED2" w14:textId="77777777" w:rsidR="003A1228" w:rsidRDefault="000E1CF5">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5E8C729C" w14:textId="77777777" w:rsidR="003A1228" w:rsidRDefault="003A1228"/>
    <w:tbl>
      <w:tblPr>
        <w:tblStyle w:val="VerticalTable"/>
        <w:tblW w:w="5000" w:type="pct"/>
        <w:tblLook w:val="04A0" w:firstRow="1" w:lastRow="0" w:firstColumn="1" w:lastColumn="0" w:noHBand="0" w:noVBand="1"/>
      </w:tblPr>
      <w:tblGrid>
        <w:gridCol w:w="3082"/>
        <w:gridCol w:w="3083"/>
        <w:gridCol w:w="3468"/>
      </w:tblGrid>
      <w:tr w:rsidR="003A1228" w14:paraId="1C487B9E" w14:textId="77777777" w:rsidTr="003A1228">
        <w:tc>
          <w:tcPr>
            <w:cnfStyle w:val="001000000000" w:firstRow="0" w:lastRow="0" w:firstColumn="1" w:lastColumn="0" w:oddVBand="0" w:evenVBand="0" w:oddHBand="0" w:evenHBand="0" w:firstRowFirstColumn="0" w:firstRowLastColumn="0" w:lastRowFirstColumn="0" w:lastRowLastColumn="0"/>
            <w:tcW w:w="1600" w:type="pct"/>
          </w:tcPr>
          <w:p w14:paraId="4D15B0E0" w14:textId="77777777" w:rsidR="003A1228" w:rsidRDefault="000E1CF5">
            <w:r>
              <w:t>Jeziki/Languages:</w:t>
            </w:r>
          </w:p>
        </w:tc>
        <w:tc>
          <w:tcPr>
            <w:tcW w:w="1600" w:type="pct"/>
          </w:tcPr>
          <w:p w14:paraId="542F51EC" w14:textId="77777777" w:rsidR="003A1228" w:rsidRDefault="000E1CF5">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3666AEB1" w14:textId="77777777" w:rsidR="003A1228" w:rsidRDefault="000E1CF5">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A1228" w14:paraId="78158D76" w14:textId="77777777" w:rsidTr="003A1228">
        <w:tc>
          <w:tcPr>
            <w:cnfStyle w:val="001000000000" w:firstRow="0" w:lastRow="0" w:firstColumn="1" w:lastColumn="0" w:oddVBand="0" w:evenVBand="0" w:oddHBand="0" w:evenHBand="0" w:firstRowFirstColumn="0" w:firstRowLastColumn="0" w:lastRowFirstColumn="0" w:lastRowLastColumn="0"/>
            <w:tcW w:w="1600" w:type="pct"/>
          </w:tcPr>
          <w:p w14:paraId="23BB2289" w14:textId="77777777" w:rsidR="003A1228" w:rsidRDefault="003A1228"/>
        </w:tc>
        <w:tc>
          <w:tcPr>
            <w:tcW w:w="1600" w:type="pct"/>
          </w:tcPr>
          <w:p w14:paraId="5D2895D8" w14:textId="77777777" w:rsidR="003A1228" w:rsidRDefault="000E1CF5">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9096285" w14:textId="77777777" w:rsidR="003A1228" w:rsidRDefault="000E1CF5">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DE0DF86" w14:textId="77777777" w:rsidR="003A1228" w:rsidRDefault="003A1228"/>
    <w:tbl>
      <w:tblPr>
        <w:tblStyle w:val="DefaultTable"/>
        <w:tblW w:w="5000" w:type="pct"/>
        <w:tblLook w:val="04A0" w:firstRow="1" w:lastRow="0" w:firstColumn="1" w:lastColumn="0" w:noHBand="0" w:noVBand="1"/>
      </w:tblPr>
      <w:tblGrid>
        <w:gridCol w:w="4819"/>
        <w:gridCol w:w="4819"/>
      </w:tblGrid>
      <w:tr w:rsidR="003A1228" w14:paraId="46036699" w14:textId="77777777" w:rsidTr="003A1228">
        <w:trPr>
          <w:cnfStyle w:val="100000000000" w:firstRow="1" w:lastRow="0" w:firstColumn="0" w:lastColumn="0" w:oddVBand="0" w:evenVBand="0" w:oddHBand="0" w:evenHBand="0" w:firstRowFirstColumn="0" w:firstRowLastColumn="0" w:lastRowFirstColumn="0" w:lastRowLastColumn="0"/>
        </w:trPr>
        <w:tc>
          <w:tcPr>
            <w:tcW w:w="2500" w:type="pct"/>
          </w:tcPr>
          <w:p w14:paraId="66EC1B07" w14:textId="77777777" w:rsidR="003A1228" w:rsidRDefault="000E1CF5">
            <w:r>
              <w:t>Pogoji za vključitev v delo oz. za opravljanje študijskih obveznosti:</w:t>
            </w:r>
          </w:p>
        </w:tc>
        <w:tc>
          <w:tcPr>
            <w:tcW w:w="2500" w:type="pct"/>
          </w:tcPr>
          <w:p w14:paraId="0AD5C56C" w14:textId="77777777" w:rsidR="003A1228" w:rsidRDefault="000E1CF5">
            <w:r>
              <w:t>Prerequisites:</w:t>
            </w:r>
          </w:p>
        </w:tc>
      </w:tr>
      <w:tr w:rsidR="003A1228" w14:paraId="0C7BDAAD" w14:textId="77777777">
        <w:tc>
          <w:tcPr>
            <w:tcW w:w="0" w:type="auto"/>
          </w:tcPr>
          <w:p w14:paraId="0B83D56D" w14:textId="77777777" w:rsidR="003A1228" w:rsidRDefault="000E1CF5">
            <w:r>
              <w:t>Znanje prava socialne varnosti na ravni univerzitetnega in magistrskega študija.</w:t>
            </w:r>
          </w:p>
        </w:tc>
        <w:tc>
          <w:tcPr>
            <w:tcW w:w="0" w:type="auto"/>
          </w:tcPr>
          <w:p w14:paraId="5B9F61E8" w14:textId="77777777" w:rsidR="003A1228" w:rsidRDefault="000E1CF5">
            <w:r>
              <w:t>Knowledge of the social security law at undergraduate and master levels.</w:t>
            </w:r>
          </w:p>
        </w:tc>
      </w:tr>
    </w:tbl>
    <w:p w14:paraId="0680C6B7" w14:textId="77777777" w:rsidR="003A1228" w:rsidRDefault="003A1228"/>
    <w:tbl>
      <w:tblPr>
        <w:tblStyle w:val="DefaultTable"/>
        <w:tblW w:w="5000" w:type="pct"/>
        <w:tblLook w:val="04A0" w:firstRow="1" w:lastRow="0" w:firstColumn="1" w:lastColumn="0" w:noHBand="0" w:noVBand="1"/>
      </w:tblPr>
      <w:tblGrid>
        <w:gridCol w:w="4819"/>
        <w:gridCol w:w="4819"/>
      </w:tblGrid>
      <w:tr w:rsidR="003A1228" w14:paraId="5A369FCB" w14:textId="77777777" w:rsidTr="003A1228">
        <w:trPr>
          <w:cnfStyle w:val="100000000000" w:firstRow="1" w:lastRow="0" w:firstColumn="0" w:lastColumn="0" w:oddVBand="0" w:evenVBand="0" w:oddHBand="0" w:evenHBand="0" w:firstRowFirstColumn="0" w:firstRowLastColumn="0" w:lastRowFirstColumn="0" w:lastRowLastColumn="0"/>
        </w:trPr>
        <w:tc>
          <w:tcPr>
            <w:tcW w:w="2500" w:type="pct"/>
          </w:tcPr>
          <w:p w14:paraId="1553FFDF" w14:textId="77777777" w:rsidR="003A1228" w:rsidRDefault="000E1CF5">
            <w:r>
              <w:t>Vsebina:</w:t>
            </w:r>
          </w:p>
        </w:tc>
        <w:tc>
          <w:tcPr>
            <w:tcW w:w="2500" w:type="pct"/>
          </w:tcPr>
          <w:p w14:paraId="528BD9FD" w14:textId="77777777" w:rsidR="003A1228" w:rsidRDefault="000E1CF5">
            <w:r>
              <w:t>Content (Syllabus outline):</w:t>
            </w:r>
          </w:p>
        </w:tc>
      </w:tr>
      <w:tr w:rsidR="003A1228" w14:paraId="190C5A40" w14:textId="77777777">
        <w:tc>
          <w:tcPr>
            <w:tcW w:w="0" w:type="auto"/>
          </w:tcPr>
          <w:p w14:paraId="7C9D0343" w14:textId="77777777" w:rsidR="003A1228" w:rsidRDefault="000E1CF5">
            <w:r>
              <w:t>Študijski program se prilagaja aktualnim problemom s področja prava socialne varnosti ter predvsem razvoju novejše zakonodaje in sodne prakse. Osrednja pozornost je namenjena posebnim temam in tujim zakonskim ureditvam, ki niso predmet splošne obravnave na prvi in drugi stopnji študija. Zato natančna predstavitev tem vnaprej ni mogoča.</w:t>
            </w:r>
          </w:p>
          <w:p w14:paraId="2E931D59" w14:textId="77777777" w:rsidR="003A1228" w:rsidRDefault="000E1CF5">
            <w:r>
              <w:t>Predvidoma bodo obravnavana posamezna vprašanja povezana z naslednjimi temami:</w:t>
            </w:r>
          </w:p>
          <w:p w14:paraId="5CD9AA7C" w14:textId="77777777" w:rsidR="003A1228" w:rsidRDefault="000E1CF5">
            <w:pPr>
              <w:pStyle w:val="Odstavekseznama"/>
              <w:numPr>
                <w:ilvl w:val="0"/>
                <w:numId w:val="1"/>
              </w:numPr>
              <w:ind w:left="357" w:hanging="357"/>
            </w:pPr>
            <w:r>
              <w:t>Pravica do socialne varnosti (razvoj sistemov, preko katerih se uresničuje in temeljne dileme)</w:t>
            </w:r>
          </w:p>
          <w:p w14:paraId="256E3802" w14:textId="77777777" w:rsidR="003A1228" w:rsidRDefault="000E1CF5">
            <w:pPr>
              <w:pStyle w:val="Odstavekseznama"/>
              <w:numPr>
                <w:ilvl w:val="0"/>
                <w:numId w:val="1"/>
              </w:numPr>
              <w:ind w:left="357" w:hanging="357"/>
            </w:pPr>
            <w:r>
              <w:t>Varstvo pridobljenih in pričakovanih pravic iz sistema socialne varnosti</w:t>
            </w:r>
          </w:p>
          <w:p w14:paraId="106759DB" w14:textId="77777777" w:rsidR="003A1228" w:rsidRDefault="000E1CF5">
            <w:pPr>
              <w:pStyle w:val="Odstavekseznama"/>
              <w:numPr>
                <w:ilvl w:val="0"/>
                <w:numId w:val="1"/>
              </w:numPr>
              <w:ind w:left="357" w:hanging="357"/>
            </w:pPr>
            <w:r>
              <w:t xml:space="preserve">Razmejitev med odgovornostjo države, delodajalca in posameznika za zagotavljanje </w:t>
            </w:r>
            <w:r>
              <w:lastRenderedPageBreak/>
              <w:t>varnosti dohodka ob nastanku določenega življenjskega (socialnega) primera</w:t>
            </w:r>
          </w:p>
          <w:p w14:paraId="67EED1B7" w14:textId="77777777" w:rsidR="003A1228" w:rsidRDefault="000E1CF5">
            <w:pPr>
              <w:pStyle w:val="Odstavekseznama"/>
              <w:numPr>
                <w:ilvl w:val="0"/>
                <w:numId w:val="1"/>
              </w:numPr>
              <w:ind w:left="357" w:hanging="357"/>
            </w:pPr>
            <w:r>
              <w:t>Pravna vprašanja novejšega razvoja sistemov socialnih zavarovanj in spreminjanje pravnega položaja socialno zavarovane osebe</w:t>
            </w:r>
          </w:p>
          <w:p w14:paraId="4FF04B4C" w14:textId="77777777" w:rsidR="003A1228" w:rsidRDefault="000E1CF5">
            <w:pPr>
              <w:pStyle w:val="Odstavekseznama"/>
              <w:numPr>
                <w:ilvl w:val="0"/>
                <w:numId w:val="1"/>
              </w:numPr>
              <w:ind w:left="357" w:hanging="357"/>
            </w:pPr>
            <w:r>
              <w:t>Pravna vprašanja novejšega razvoja sistemov socialnih pomoči in vzpodbud družini ter spreminjanje pravnega položaja upravičencev in otrok</w:t>
            </w:r>
          </w:p>
        </w:tc>
        <w:tc>
          <w:tcPr>
            <w:tcW w:w="0" w:type="auto"/>
          </w:tcPr>
          <w:p w14:paraId="50857913" w14:textId="77777777" w:rsidR="003A1228" w:rsidRDefault="000E1CF5">
            <w:r>
              <w:lastRenderedPageBreak/>
              <w:t>Study program is adjusted to current questions related to the law of social security, especially caused by the new legislation and new case-law. Special attention is devoted to topics and foreign systems of social security that are not subjects at the first and second level of studies. Hence, very exact list of topics is adjusted and could not be exhaustively given on beforehand.</w:t>
            </w:r>
          </w:p>
          <w:p w14:paraId="2B82BF45" w14:textId="77777777" w:rsidR="003A1228" w:rsidRDefault="000E1CF5">
            <w:r>
              <w:t>It is expected that following topics will be discussed:</w:t>
            </w:r>
          </w:p>
          <w:p w14:paraId="51F08D16" w14:textId="77777777" w:rsidR="003A1228" w:rsidRDefault="000E1CF5">
            <w:pPr>
              <w:pStyle w:val="Odstavekseznama"/>
              <w:numPr>
                <w:ilvl w:val="0"/>
                <w:numId w:val="2"/>
              </w:numPr>
              <w:ind w:left="357" w:hanging="357"/>
            </w:pPr>
            <w:r>
              <w:t>The right to social security (development of possible paths of its realisation and basic dilemmas)</w:t>
            </w:r>
          </w:p>
          <w:p w14:paraId="146168BA" w14:textId="77777777" w:rsidR="003A1228" w:rsidRDefault="000E1CF5">
            <w:pPr>
              <w:pStyle w:val="Odstavekseznama"/>
              <w:numPr>
                <w:ilvl w:val="0"/>
                <w:numId w:val="2"/>
              </w:numPr>
              <w:ind w:left="357" w:hanging="357"/>
            </w:pPr>
            <w:r>
              <w:t>Protection of acquired rights and legal expectations</w:t>
            </w:r>
          </w:p>
          <w:p w14:paraId="77FB51FA" w14:textId="77777777" w:rsidR="003A1228" w:rsidRDefault="000E1CF5">
            <w:pPr>
              <w:pStyle w:val="Odstavekseznama"/>
              <w:numPr>
                <w:ilvl w:val="0"/>
                <w:numId w:val="2"/>
              </w:numPr>
              <w:ind w:left="357" w:hanging="357"/>
            </w:pPr>
            <w:r>
              <w:t xml:space="preserve">Delimitation between the responsibilities of the state, employers and individuals for guaranteeing </w:t>
            </w:r>
            <w:r>
              <w:lastRenderedPageBreak/>
              <w:t>income security in case one (or more) of the social risk(s) would materialise</w:t>
            </w:r>
          </w:p>
          <w:p w14:paraId="7F84DCAD" w14:textId="77777777" w:rsidR="003A1228" w:rsidRDefault="000E1CF5">
            <w:pPr>
              <w:pStyle w:val="Odstavekseznama"/>
              <w:numPr>
                <w:ilvl w:val="0"/>
                <w:numId w:val="2"/>
              </w:numPr>
              <w:ind w:left="357" w:hanging="357"/>
            </w:pPr>
            <w:r>
              <w:t>Legal questions of latest developments in social security and its influence on the legal position of the protected persons</w:t>
            </w:r>
          </w:p>
          <w:p w14:paraId="2712D89A" w14:textId="77777777" w:rsidR="003A1228" w:rsidRDefault="000E1CF5">
            <w:pPr>
              <w:pStyle w:val="Odstavekseznama"/>
              <w:numPr>
                <w:ilvl w:val="0"/>
                <w:numId w:val="2"/>
              </w:numPr>
              <w:ind w:left="357" w:hanging="357"/>
            </w:pPr>
            <w:r>
              <w:t>Legal issues relating to social assistance and family benefits, especially changing of legal position of beneficiaries and children</w:t>
            </w:r>
          </w:p>
        </w:tc>
      </w:tr>
    </w:tbl>
    <w:p w14:paraId="09EEF59C" w14:textId="77777777" w:rsidR="003A1228" w:rsidRDefault="003A1228"/>
    <w:tbl>
      <w:tblPr>
        <w:tblStyle w:val="DefaultTable"/>
        <w:tblW w:w="5000" w:type="pct"/>
        <w:tblLook w:val="04A0" w:firstRow="1" w:lastRow="0" w:firstColumn="1" w:lastColumn="0" w:noHBand="0" w:noVBand="1"/>
      </w:tblPr>
      <w:tblGrid>
        <w:gridCol w:w="9638"/>
      </w:tblGrid>
      <w:tr w:rsidR="003A1228" w14:paraId="57B3014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F512988" w14:textId="77777777" w:rsidR="003A1228" w:rsidRDefault="000E1CF5">
            <w:r>
              <w:t>Temeljna literatura in viri/Readings:</w:t>
            </w:r>
          </w:p>
        </w:tc>
      </w:tr>
      <w:tr w:rsidR="003A1228" w14:paraId="2CABCAF7" w14:textId="77777777">
        <w:tc>
          <w:tcPr>
            <w:tcW w:w="0" w:type="auto"/>
          </w:tcPr>
          <w:p w14:paraId="0945B7F9" w14:textId="77777777" w:rsidR="003A1228" w:rsidRDefault="000E1CF5">
            <w:r>
              <w:t> </w:t>
            </w:r>
          </w:p>
          <w:p w14:paraId="52AF8C7E" w14:textId="77777777" w:rsidR="003A1228" w:rsidRDefault="000E1CF5">
            <w:pPr>
              <w:pStyle w:val="Odstavekseznama"/>
              <w:numPr>
                <w:ilvl w:val="0"/>
                <w:numId w:val="3"/>
              </w:numPr>
              <w:ind w:left="357" w:hanging="357"/>
            </w:pPr>
            <w:r>
              <w:t>Bubnov Škoberne, Anjuta, Strban, Grega: Pravo socialne varnosti, GV Založba, Ljubljana, 2010.</w:t>
            </w:r>
          </w:p>
          <w:p w14:paraId="33ADB117" w14:textId="77777777" w:rsidR="003A1228" w:rsidRDefault="000E1CF5">
            <w:pPr>
              <w:pStyle w:val="Odstavekseznama"/>
              <w:numPr>
                <w:ilvl w:val="0"/>
                <w:numId w:val="3"/>
              </w:numPr>
              <w:ind w:left="357" w:hanging="357"/>
            </w:pPr>
            <w:r>
              <w:t>Barbara Kresal, Katarina Kresal Šoltes, Grega Strban, Social Security law in Slovenia Second Edition, Kluwer Law International, Alphen aan den Rijn, 2014.</w:t>
            </w:r>
          </w:p>
          <w:p w14:paraId="296F87BD" w14:textId="77777777" w:rsidR="003A1228" w:rsidRDefault="000E1CF5">
            <w:pPr>
              <w:pStyle w:val="Odstavekseznama"/>
              <w:numPr>
                <w:ilvl w:val="0"/>
                <w:numId w:val="3"/>
              </w:numPr>
              <w:ind w:left="357" w:hanging="357"/>
            </w:pPr>
            <w:r>
              <w:t>Strban, Grega: Country report on Slovenia, v: Becker, Ulrich, Pieters, Danny, Ross, Friso, Schoukens, Paul (Eds.): Security: A General Principle of Social Security Law in Europe, Europa Law Publishing, Groningen, 2010.</w:t>
            </w:r>
          </w:p>
          <w:p w14:paraId="36B722F8" w14:textId="77777777" w:rsidR="003A1228" w:rsidRDefault="000E1CF5">
            <w:pPr>
              <w:pStyle w:val="Odstavekseznama"/>
              <w:numPr>
                <w:ilvl w:val="0"/>
                <w:numId w:val="3"/>
              </w:numPr>
              <w:ind w:left="357" w:hanging="357"/>
            </w:pPr>
            <w:r>
              <w:t>Strban, Grega, Pravica do socialne varnosti v (ustavno)sodnem odločanju, v: Marijan Pavčnik, Aleš Novak (ur.), (Ustavno)sodno odločanje, GV Založba, Ljubljana 2013.</w:t>
            </w:r>
          </w:p>
          <w:p w14:paraId="2AC55E9C" w14:textId="77777777" w:rsidR="003A1228" w:rsidRDefault="000E1CF5">
            <w:pPr>
              <w:pStyle w:val="Odstavekseznama"/>
              <w:numPr>
                <w:ilvl w:val="0"/>
                <w:numId w:val="3"/>
              </w:numPr>
              <w:ind w:left="357" w:hanging="357"/>
            </w:pPr>
            <w:r>
              <w:t>Bubnov-Škoberne, Anjuta: Pravni vidiki socialne varnosti za brezposelne, ČZ Uradni list RS, Ljubljana, 1997.</w:t>
            </w:r>
          </w:p>
          <w:p w14:paraId="70CB4A54" w14:textId="77777777" w:rsidR="003A1228" w:rsidRDefault="000E1CF5">
            <w:pPr>
              <w:pStyle w:val="Odstavekseznama"/>
              <w:numPr>
                <w:ilvl w:val="0"/>
                <w:numId w:val="3"/>
              </w:numPr>
              <w:ind w:left="357" w:hanging="357"/>
            </w:pPr>
            <w:r>
              <w:t>Beveridge, William: Social Insurance and Allied Services, His Majesty's Stationary office, London, 1942.</w:t>
            </w:r>
          </w:p>
          <w:p w14:paraId="41EF798B" w14:textId="77777777" w:rsidR="003A1228" w:rsidRDefault="000E1CF5">
            <w:pPr>
              <w:pStyle w:val="Odstavekseznama"/>
              <w:numPr>
                <w:ilvl w:val="0"/>
                <w:numId w:val="3"/>
              </w:numPr>
              <w:ind w:left="357" w:hanging="357"/>
            </w:pPr>
            <w:r>
              <w:t>Van Langendonck, Jef (ur.): The Right to Social Security, Intersentia, Antwerpen, 2007.</w:t>
            </w:r>
          </w:p>
          <w:p w14:paraId="1B169B3F" w14:textId="77777777" w:rsidR="003A1228" w:rsidRDefault="000E1CF5">
            <w:pPr>
              <w:pStyle w:val="Odstavekseznama"/>
              <w:numPr>
                <w:ilvl w:val="0"/>
                <w:numId w:val="3"/>
              </w:numPr>
              <w:ind w:left="357" w:hanging="357"/>
            </w:pPr>
            <w:r>
              <w:t>von Maydell, Bernd Baron: Human Rights and Social Security, Buenos Aires, 1998.</w:t>
            </w:r>
          </w:p>
          <w:p w14:paraId="4D4E79E1" w14:textId="77777777" w:rsidR="003A1228" w:rsidRDefault="000E1CF5">
            <w:pPr>
              <w:pStyle w:val="Odstavekseznama"/>
              <w:numPr>
                <w:ilvl w:val="0"/>
                <w:numId w:val="3"/>
              </w:numPr>
              <w:ind w:left="357" w:hanging="357"/>
            </w:pPr>
            <w:r>
              <w:t>Pieters, Danny, Zagelmayer, Bernhard: Social Security Cases in Europe: National Courts, Intersentia, Antwerpen-Oxford, 2006.</w:t>
            </w:r>
          </w:p>
          <w:p w14:paraId="56A69D34" w14:textId="77777777" w:rsidR="003A1228" w:rsidRDefault="000E1CF5">
            <w:pPr>
              <w:pStyle w:val="Odstavekseznama"/>
              <w:numPr>
                <w:ilvl w:val="0"/>
                <w:numId w:val="3"/>
              </w:numPr>
              <w:ind w:left="357" w:hanging="357"/>
            </w:pPr>
            <w:r>
              <w:t>Strban, Grega: Temelji obveznega zdravstvenega zavarovanja, CZ, Ljubljana, 2005.</w:t>
            </w:r>
          </w:p>
          <w:p w14:paraId="50E9C661" w14:textId="77777777" w:rsidR="003A1228" w:rsidRDefault="000E1CF5">
            <w:pPr>
              <w:pStyle w:val="Odstavekseznama"/>
              <w:numPr>
                <w:ilvl w:val="0"/>
                <w:numId w:val="3"/>
              </w:numPr>
              <w:ind w:left="357" w:hanging="357"/>
            </w:pPr>
            <w:r>
              <w:t>Lina Kestemont, Handbook on Legal Methodology, From Objective to Method, Intersentia, 2018.</w:t>
            </w:r>
          </w:p>
          <w:p w14:paraId="336C660F" w14:textId="77777777" w:rsidR="003A1228" w:rsidRDefault="000E1CF5">
            <w:r>
              <w:t>Nabor literature se vsako leto dopolni z aktualnimi deli s področja obravnavanih tem.</w:t>
            </w:r>
          </w:p>
          <w:p w14:paraId="609419B9" w14:textId="77777777" w:rsidR="003A1228" w:rsidRDefault="000E1CF5">
            <w:r>
              <w:t>Literature will be adjusted every year according to the relevant problems processed.</w:t>
            </w:r>
          </w:p>
        </w:tc>
      </w:tr>
    </w:tbl>
    <w:p w14:paraId="559629C4" w14:textId="77777777" w:rsidR="003A1228" w:rsidRDefault="003A1228"/>
    <w:tbl>
      <w:tblPr>
        <w:tblStyle w:val="DefaultTable"/>
        <w:tblW w:w="5000" w:type="pct"/>
        <w:tblLook w:val="04A0" w:firstRow="1" w:lastRow="0" w:firstColumn="1" w:lastColumn="0" w:noHBand="0" w:noVBand="1"/>
      </w:tblPr>
      <w:tblGrid>
        <w:gridCol w:w="4819"/>
        <w:gridCol w:w="4819"/>
      </w:tblGrid>
      <w:tr w:rsidR="003A1228" w14:paraId="615D5E98" w14:textId="77777777" w:rsidTr="003A1228">
        <w:trPr>
          <w:cnfStyle w:val="100000000000" w:firstRow="1" w:lastRow="0" w:firstColumn="0" w:lastColumn="0" w:oddVBand="0" w:evenVBand="0" w:oddHBand="0" w:evenHBand="0" w:firstRowFirstColumn="0" w:firstRowLastColumn="0" w:lastRowFirstColumn="0" w:lastRowLastColumn="0"/>
        </w:trPr>
        <w:tc>
          <w:tcPr>
            <w:tcW w:w="2500" w:type="pct"/>
          </w:tcPr>
          <w:p w14:paraId="7CCD1B57" w14:textId="77777777" w:rsidR="003A1228" w:rsidRDefault="000E1CF5">
            <w:r>
              <w:t>Cilji in kompetence:</w:t>
            </w:r>
          </w:p>
        </w:tc>
        <w:tc>
          <w:tcPr>
            <w:tcW w:w="2500" w:type="pct"/>
          </w:tcPr>
          <w:p w14:paraId="639EE252" w14:textId="77777777" w:rsidR="003A1228" w:rsidRDefault="000E1CF5">
            <w:r>
              <w:t>Objectives and competences:</w:t>
            </w:r>
          </w:p>
        </w:tc>
      </w:tr>
      <w:tr w:rsidR="003A1228" w14:paraId="180210F7" w14:textId="77777777">
        <w:tc>
          <w:tcPr>
            <w:tcW w:w="0" w:type="auto"/>
          </w:tcPr>
          <w:p w14:paraId="5602E241" w14:textId="77777777" w:rsidR="003A1228" w:rsidRDefault="000E1CF5">
            <w:r>
              <w:t>Cilj predmeta je pridobitev poglobljenih in zahtevnejših pravnih znanj na izbranih področjih prava socialne varnosti.</w:t>
            </w:r>
          </w:p>
        </w:tc>
        <w:tc>
          <w:tcPr>
            <w:tcW w:w="0" w:type="auto"/>
          </w:tcPr>
          <w:p w14:paraId="47AECD2D" w14:textId="77777777" w:rsidR="003A1228" w:rsidRDefault="000E1CF5">
            <w:r>
              <w:t>Aim of the subject is to acquire more profound and more sophisticated legal knowledge in the selected fields of social security.</w:t>
            </w:r>
          </w:p>
        </w:tc>
      </w:tr>
    </w:tbl>
    <w:p w14:paraId="22519080" w14:textId="77777777" w:rsidR="003A1228" w:rsidRDefault="003A1228"/>
    <w:tbl>
      <w:tblPr>
        <w:tblStyle w:val="DefaultTable"/>
        <w:tblW w:w="5000" w:type="pct"/>
        <w:tblLook w:val="04A0" w:firstRow="1" w:lastRow="0" w:firstColumn="1" w:lastColumn="0" w:noHBand="0" w:noVBand="1"/>
      </w:tblPr>
      <w:tblGrid>
        <w:gridCol w:w="4819"/>
        <w:gridCol w:w="4819"/>
      </w:tblGrid>
      <w:tr w:rsidR="003A1228" w14:paraId="390C20C7" w14:textId="77777777" w:rsidTr="003A1228">
        <w:trPr>
          <w:cnfStyle w:val="100000000000" w:firstRow="1" w:lastRow="0" w:firstColumn="0" w:lastColumn="0" w:oddVBand="0" w:evenVBand="0" w:oddHBand="0" w:evenHBand="0" w:firstRowFirstColumn="0" w:firstRowLastColumn="0" w:lastRowFirstColumn="0" w:lastRowLastColumn="0"/>
        </w:trPr>
        <w:tc>
          <w:tcPr>
            <w:tcW w:w="2500" w:type="pct"/>
          </w:tcPr>
          <w:p w14:paraId="2E213DE4" w14:textId="77777777" w:rsidR="003A1228" w:rsidRDefault="000E1CF5">
            <w:r>
              <w:t>Predvideni študijski rezultati:</w:t>
            </w:r>
          </w:p>
        </w:tc>
        <w:tc>
          <w:tcPr>
            <w:tcW w:w="2500" w:type="pct"/>
          </w:tcPr>
          <w:p w14:paraId="4C5020EE" w14:textId="77777777" w:rsidR="003A1228" w:rsidRDefault="000E1CF5">
            <w:r>
              <w:t>Intended learning outcomes:</w:t>
            </w:r>
          </w:p>
        </w:tc>
      </w:tr>
      <w:tr w:rsidR="003A1228" w14:paraId="06D4B390" w14:textId="77777777">
        <w:tc>
          <w:tcPr>
            <w:tcW w:w="0" w:type="auto"/>
          </w:tcPr>
          <w:p w14:paraId="215255BA" w14:textId="77777777" w:rsidR="003A1228" w:rsidRDefault="000E1CF5">
            <w:r>
              <w:t>Znanje in razumevanje:</w:t>
            </w:r>
          </w:p>
          <w:p w14:paraId="6EAF7578" w14:textId="77777777" w:rsidR="003A1228" w:rsidRDefault="000E1CF5">
            <w:r>
              <w:t>Študent pridobi sposobnost znanstvene analize problemov, vrednotenja različnih teoretičnih stališč, praktične uporabe primerjalno pravno metode, kritične analize sodne prakse in pisnega oblikovanja zahtevnejše argumentacije.</w:t>
            </w:r>
          </w:p>
        </w:tc>
        <w:tc>
          <w:tcPr>
            <w:tcW w:w="0" w:type="auto"/>
          </w:tcPr>
          <w:p w14:paraId="5C3A5F93" w14:textId="77777777" w:rsidR="003A1228" w:rsidRDefault="000E1CF5">
            <w:r>
              <w:t>Knowledge and understanding:</w:t>
            </w:r>
          </w:p>
          <w:p w14:paraId="4671624B" w14:textId="77777777" w:rsidR="003A1228" w:rsidRDefault="000E1CF5">
            <w:r>
              <w:t>The student gains the ability of scientific analysis of certain problems, evaluation of distinctive theoretical positions, application of comparative method, critical analysis of the case-law and writing of more elaborated argumentation.</w:t>
            </w:r>
          </w:p>
        </w:tc>
      </w:tr>
    </w:tbl>
    <w:p w14:paraId="28F94666" w14:textId="77777777" w:rsidR="003A1228" w:rsidRDefault="003A1228"/>
    <w:tbl>
      <w:tblPr>
        <w:tblStyle w:val="DefaultTable"/>
        <w:tblW w:w="5000" w:type="pct"/>
        <w:tblLook w:val="04A0" w:firstRow="1" w:lastRow="0" w:firstColumn="1" w:lastColumn="0" w:noHBand="0" w:noVBand="1"/>
      </w:tblPr>
      <w:tblGrid>
        <w:gridCol w:w="4819"/>
        <w:gridCol w:w="4819"/>
      </w:tblGrid>
      <w:tr w:rsidR="003A1228" w14:paraId="5FB47EE9" w14:textId="77777777" w:rsidTr="003A1228">
        <w:trPr>
          <w:cnfStyle w:val="100000000000" w:firstRow="1" w:lastRow="0" w:firstColumn="0" w:lastColumn="0" w:oddVBand="0" w:evenVBand="0" w:oddHBand="0" w:evenHBand="0" w:firstRowFirstColumn="0" w:firstRowLastColumn="0" w:lastRowFirstColumn="0" w:lastRowLastColumn="0"/>
        </w:trPr>
        <w:tc>
          <w:tcPr>
            <w:tcW w:w="2500" w:type="pct"/>
          </w:tcPr>
          <w:p w14:paraId="7E0E7B89" w14:textId="77777777" w:rsidR="003A1228" w:rsidRDefault="000E1CF5">
            <w:r>
              <w:t>Metode poučevanja in učenja:</w:t>
            </w:r>
          </w:p>
        </w:tc>
        <w:tc>
          <w:tcPr>
            <w:tcW w:w="2500" w:type="pct"/>
          </w:tcPr>
          <w:p w14:paraId="0CA637B9" w14:textId="77777777" w:rsidR="003A1228" w:rsidRDefault="000E1CF5">
            <w:r>
              <w:t>Learning and teaching methods:</w:t>
            </w:r>
          </w:p>
        </w:tc>
      </w:tr>
      <w:tr w:rsidR="003A1228" w14:paraId="2092958D" w14:textId="77777777">
        <w:tc>
          <w:tcPr>
            <w:tcW w:w="0" w:type="auto"/>
          </w:tcPr>
          <w:p w14:paraId="2A758E28" w14:textId="77777777" w:rsidR="003A1228" w:rsidRDefault="000E1CF5">
            <w:r>
              <w:t>Predavanja – predavajo se izbrane teme, ki se določijo posebej glede na razvoj teorije, zakonodaje in sodne prakse.</w:t>
            </w:r>
          </w:p>
          <w:p w14:paraId="7ADB6261" w14:textId="77777777" w:rsidR="003A1228" w:rsidRDefault="000E1CF5">
            <w:r>
              <w:t>Seminarske vaje – na seminarskih vajah študentje predstavijo vsebino seminarske naloge.</w:t>
            </w:r>
          </w:p>
          <w:p w14:paraId="4D5A18E0" w14:textId="77777777" w:rsidR="003A1228" w:rsidRDefault="000E1CF5">
            <w:r>
              <w:t>Drugo – izdelava seminarske naloge, ki obravnava zahtevnejši pravni problem s področja prava socialne varnosti.</w:t>
            </w:r>
          </w:p>
          <w:p w14:paraId="14792A1C" w14:textId="77777777" w:rsidR="003A1228" w:rsidRDefault="000E1CF5">
            <w:r>
              <w:t>Individualni študij za izpit.</w:t>
            </w:r>
          </w:p>
        </w:tc>
        <w:tc>
          <w:tcPr>
            <w:tcW w:w="0" w:type="auto"/>
          </w:tcPr>
          <w:p w14:paraId="07513AC2" w14:textId="77777777" w:rsidR="003A1228" w:rsidRDefault="000E1CF5">
            <w:r>
              <w:t>Lectures on selected topics, taking into account the development of legal theory, legisaltion and case-law.</w:t>
            </w:r>
          </w:p>
          <w:p w14:paraId="5247DBFF" w14:textId="77777777" w:rsidR="003A1228" w:rsidRDefault="000E1CF5">
            <w:r>
              <w:t>Seminar work with discussions and presentation of seminar papers.</w:t>
            </w:r>
          </w:p>
          <w:p w14:paraId="29CFB655" w14:textId="77777777" w:rsidR="003A1228" w:rsidRDefault="000E1CF5">
            <w:r>
              <w:t>Other individual studies and individual preparation of the seminar paper and preparation for the exam.</w:t>
            </w:r>
          </w:p>
        </w:tc>
      </w:tr>
    </w:tbl>
    <w:p w14:paraId="327FFE51" w14:textId="77777777" w:rsidR="003A1228" w:rsidRDefault="003A1228"/>
    <w:tbl>
      <w:tblPr>
        <w:tblStyle w:val="DefaultTable"/>
        <w:tblW w:w="5000" w:type="pct"/>
        <w:tblLook w:val="04A0" w:firstRow="1" w:lastRow="0" w:firstColumn="1" w:lastColumn="0" w:noHBand="0" w:noVBand="1"/>
      </w:tblPr>
      <w:tblGrid>
        <w:gridCol w:w="4045"/>
        <w:gridCol w:w="1548"/>
        <w:gridCol w:w="4045"/>
      </w:tblGrid>
      <w:tr w:rsidR="003A1228" w14:paraId="28C7AA45" w14:textId="77777777" w:rsidTr="003A1228">
        <w:trPr>
          <w:cnfStyle w:val="100000000000" w:firstRow="1" w:lastRow="0" w:firstColumn="0" w:lastColumn="0" w:oddVBand="0" w:evenVBand="0" w:oddHBand="0" w:evenHBand="0" w:firstRowFirstColumn="0" w:firstRowLastColumn="0" w:lastRowFirstColumn="0" w:lastRowLastColumn="0"/>
        </w:trPr>
        <w:tc>
          <w:tcPr>
            <w:tcW w:w="2200" w:type="pct"/>
          </w:tcPr>
          <w:p w14:paraId="734C36D3" w14:textId="77777777" w:rsidR="003A1228" w:rsidRDefault="000E1CF5">
            <w:r>
              <w:lastRenderedPageBreak/>
              <w:t>Načini ocenjevanja:</w:t>
            </w:r>
          </w:p>
        </w:tc>
        <w:tc>
          <w:tcPr>
            <w:tcW w:w="600" w:type="pct"/>
          </w:tcPr>
          <w:p w14:paraId="4DE02ED8" w14:textId="77777777" w:rsidR="003A1228" w:rsidRDefault="000E1CF5">
            <w:pPr>
              <w:keepNext/>
              <w:jc w:val="center"/>
            </w:pPr>
            <w:r>
              <w:t>Delež/Weight</w:t>
            </w:r>
          </w:p>
        </w:tc>
        <w:tc>
          <w:tcPr>
            <w:tcW w:w="2200" w:type="pct"/>
          </w:tcPr>
          <w:p w14:paraId="2C71E76A" w14:textId="77777777" w:rsidR="003A1228" w:rsidRDefault="000E1CF5">
            <w:r>
              <w:t>Assessment:</w:t>
            </w:r>
          </w:p>
        </w:tc>
      </w:tr>
      <w:tr w:rsidR="003A1228" w14:paraId="31C98CC0" w14:textId="77777777">
        <w:tc>
          <w:tcPr>
            <w:tcW w:w="0" w:type="auto"/>
          </w:tcPr>
          <w:p w14:paraId="0EDBEDF7" w14:textId="77777777" w:rsidR="003A1228" w:rsidRDefault="000E1CF5">
            <w:r>
              <w:t>Način (pisni izpit, ustno izpraševanje, naloge, projekt): Ustni izpit. Za pristop k izpitu se zahteva uspešno izdelana in predstavljena seminarska naloga. Predstavitev se lahko opravi na seminarskih vajah ali pred učiteljem ocenjevalcem.</w:t>
            </w:r>
          </w:p>
        </w:tc>
        <w:tc>
          <w:tcPr>
            <w:tcW w:w="0" w:type="auto"/>
          </w:tcPr>
          <w:p w14:paraId="2644C87E" w14:textId="77777777" w:rsidR="003A1228" w:rsidRDefault="000E1CF5">
            <w:pPr>
              <w:keepNext/>
              <w:jc w:val="center"/>
            </w:pPr>
            <w:r>
              <w:t>100,00 %</w:t>
            </w:r>
          </w:p>
        </w:tc>
        <w:tc>
          <w:tcPr>
            <w:tcW w:w="0" w:type="auto"/>
          </w:tcPr>
          <w:p w14:paraId="37CC403F" w14:textId="77777777" w:rsidR="003A1228" w:rsidRDefault="000E1CF5">
            <w:r>
              <w:t>Type (examination, oral, coursework, project): Oral exam. Condition for taking it is successfully prepared and defended seminar paper. It could be defended during seminar work or just before the evaluator.</w:t>
            </w:r>
          </w:p>
        </w:tc>
      </w:tr>
    </w:tbl>
    <w:p w14:paraId="1C296FC1" w14:textId="77777777" w:rsidR="003A1228" w:rsidRDefault="003A1228"/>
    <w:tbl>
      <w:tblPr>
        <w:tblStyle w:val="DefaultTable"/>
        <w:tblW w:w="5000" w:type="pct"/>
        <w:tblLook w:val="04A0" w:firstRow="1" w:lastRow="0" w:firstColumn="1" w:lastColumn="0" w:noHBand="0" w:noVBand="1"/>
      </w:tblPr>
      <w:tblGrid>
        <w:gridCol w:w="4819"/>
        <w:gridCol w:w="4819"/>
      </w:tblGrid>
      <w:tr w:rsidR="003A1228" w14:paraId="33E61D97" w14:textId="77777777" w:rsidTr="003A1228">
        <w:trPr>
          <w:cnfStyle w:val="100000000000" w:firstRow="1" w:lastRow="0" w:firstColumn="0" w:lastColumn="0" w:oddVBand="0" w:evenVBand="0" w:oddHBand="0" w:evenHBand="0" w:firstRowFirstColumn="0" w:firstRowLastColumn="0" w:lastRowFirstColumn="0" w:lastRowLastColumn="0"/>
        </w:trPr>
        <w:tc>
          <w:tcPr>
            <w:tcW w:w="2500" w:type="pct"/>
          </w:tcPr>
          <w:p w14:paraId="7CB0F5F5" w14:textId="77777777" w:rsidR="003A1228" w:rsidRDefault="000E1CF5">
            <w:r>
              <w:t>Ocenjevalna lestvica:</w:t>
            </w:r>
          </w:p>
        </w:tc>
        <w:tc>
          <w:tcPr>
            <w:tcW w:w="2500" w:type="pct"/>
          </w:tcPr>
          <w:p w14:paraId="2BD8B6B6" w14:textId="77777777" w:rsidR="003A1228" w:rsidRDefault="000E1CF5">
            <w:r>
              <w:t>Grading system:</w:t>
            </w:r>
          </w:p>
        </w:tc>
      </w:tr>
      <w:tr w:rsidR="003A1228" w14:paraId="363B81CB" w14:textId="77777777">
        <w:tc>
          <w:tcPr>
            <w:tcW w:w="0" w:type="auto"/>
          </w:tcPr>
          <w:p w14:paraId="1E09E98C" w14:textId="77777777" w:rsidR="003A1228" w:rsidRDefault="003A1228"/>
        </w:tc>
        <w:tc>
          <w:tcPr>
            <w:tcW w:w="0" w:type="auto"/>
          </w:tcPr>
          <w:p w14:paraId="7D516278" w14:textId="77777777" w:rsidR="003A1228" w:rsidRDefault="003A1228"/>
        </w:tc>
      </w:tr>
    </w:tbl>
    <w:p w14:paraId="23EF0750" w14:textId="77777777" w:rsidR="003A1228" w:rsidRDefault="003A1228"/>
    <w:tbl>
      <w:tblPr>
        <w:tblStyle w:val="DefaultTable"/>
        <w:tblW w:w="5000" w:type="pct"/>
        <w:tblLook w:val="04A0" w:firstRow="1" w:lastRow="0" w:firstColumn="1" w:lastColumn="0" w:noHBand="0" w:noVBand="1"/>
      </w:tblPr>
      <w:tblGrid>
        <w:gridCol w:w="9638"/>
      </w:tblGrid>
      <w:tr w:rsidR="003A1228" w14:paraId="08EAE27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3F8553E" w14:textId="77777777" w:rsidR="003A1228" w:rsidRDefault="000E1CF5">
            <w:r>
              <w:t>Reference nosilca/Lecturer's references:</w:t>
            </w:r>
          </w:p>
        </w:tc>
      </w:tr>
      <w:tr w:rsidR="003A1228" w14:paraId="1374EB05" w14:textId="77777777">
        <w:tc>
          <w:tcPr>
            <w:tcW w:w="0" w:type="auto"/>
          </w:tcPr>
          <w:p w14:paraId="35FE0EB9" w14:textId="77777777" w:rsidR="003A1228" w:rsidRDefault="000E1CF5">
            <w:pPr>
              <w:pStyle w:val="Odstavekseznama"/>
              <w:numPr>
                <w:ilvl w:val="0"/>
                <w:numId w:val="4"/>
              </w:numPr>
              <w:ind w:left="357" w:hanging="357"/>
            </w:pPr>
            <w:r>
              <w:t> Bubnov Škoberne, Anjuta, Strban, Grega: Pravo socialne varnosti, GV Založba, Ljubljana, 2010.</w:t>
            </w:r>
          </w:p>
          <w:p w14:paraId="6E87AAD8" w14:textId="77777777" w:rsidR="003A1228" w:rsidRDefault="000E1CF5">
            <w:pPr>
              <w:pStyle w:val="Odstavekseznama"/>
              <w:numPr>
                <w:ilvl w:val="0"/>
                <w:numId w:val="4"/>
              </w:numPr>
              <w:ind w:left="357" w:hanging="357"/>
            </w:pPr>
            <w:r>
              <w:t>Barbara Kresal, Katarina Kresal Šoltes, Grega Strban: Social Security law in Slovenia Second Edition, Kluwer Law International, Alphen aan den Rijn, 2014.</w:t>
            </w:r>
          </w:p>
          <w:p w14:paraId="65B1FFED" w14:textId="77777777" w:rsidR="003A1228" w:rsidRDefault="000E1CF5">
            <w:pPr>
              <w:pStyle w:val="Odstavekseznama"/>
              <w:numPr>
                <w:ilvl w:val="0"/>
                <w:numId w:val="4"/>
              </w:numPr>
              <w:ind w:left="357" w:hanging="357"/>
            </w:pPr>
            <w:r>
              <w:t>Strban, Grega: Country report on Slovenia, v: Becker, Ulrich, Pieters, Danny, Ross, Friso, Schoukens, Paul (Eds.): Security: A General Principle of Social Security Law in Europe, Europa Law Publishing, Groningen, 2010.</w:t>
            </w:r>
          </w:p>
          <w:p w14:paraId="78B410D1" w14:textId="77777777" w:rsidR="003A1228" w:rsidRDefault="000E1CF5">
            <w:pPr>
              <w:pStyle w:val="Odstavekseznama"/>
              <w:numPr>
                <w:ilvl w:val="0"/>
                <w:numId w:val="4"/>
              </w:numPr>
              <w:ind w:left="357" w:hanging="357"/>
            </w:pPr>
            <w:r>
              <w:t>Strban, Grega, Pravica do socialne varnosti v (ustavno)sodnem odločanju, v: Marijan Pavčnik, Aleš Novak (ur.), (Ustavno)sodno odločanje, GV Založba, Ljubljana 2013.</w:t>
            </w:r>
          </w:p>
          <w:p w14:paraId="2EF62D72" w14:textId="77777777" w:rsidR="003A1228" w:rsidRDefault="000E1CF5">
            <w:pPr>
              <w:pStyle w:val="Odstavekseznama"/>
              <w:numPr>
                <w:ilvl w:val="0"/>
                <w:numId w:val="4"/>
              </w:numPr>
              <w:ind w:left="357" w:hanging="357"/>
            </w:pPr>
            <w:r>
              <w:t>Strban, Grega: Systematisierung des slowenischen Rechts der sozialen Sicherheit im Vergleich zur Systematisierung des deutschen Sozialrechts, Zeitschrift für ausländisches und internationales Arbeits- und Sozialrecht (ZIAS), letn. 24/25, 2010/2011 št. 4, str. 353-376.</w:t>
            </w:r>
          </w:p>
          <w:p w14:paraId="353A2A48" w14:textId="77777777" w:rsidR="003A1228" w:rsidRDefault="000E1CF5">
            <w:r>
              <w:t> </w:t>
            </w:r>
          </w:p>
        </w:tc>
      </w:tr>
    </w:tbl>
    <w:p w14:paraId="0768D0A6" w14:textId="77777777" w:rsidR="000E1CF5" w:rsidRDefault="000E1CF5"/>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D7A"/>
    <w:multiLevelType w:val="singleLevel"/>
    <w:tmpl w:val="4540FF80"/>
    <w:lvl w:ilvl="0">
      <w:numFmt w:val="bullet"/>
      <w:lvlText w:val="▪"/>
      <w:lvlJc w:val="left"/>
      <w:pPr>
        <w:ind w:left="420" w:hanging="360"/>
      </w:pPr>
    </w:lvl>
  </w:abstractNum>
  <w:abstractNum w:abstractNumId="1" w15:restartNumberingAfterBreak="0">
    <w:nsid w:val="175D0B2B"/>
    <w:multiLevelType w:val="singleLevel"/>
    <w:tmpl w:val="601A3626"/>
    <w:lvl w:ilvl="0">
      <w:start w:val="1"/>
      <w:numFmt w:val="lowerRoman"/>
      <w:lvlText w:val="%1."/>
      <w:lvlJc w:val="left"/>
      <w:pPr>
        <w:ind w:left="420" w:hanging="360"/>
      </w:pPr>
    </w:lvl>
  </w:abstractNum>
  <w:abstractNum w:abstractNumId="2" w15:restartNumberingAfterBreak="0">
    <w:nsid w:val="191617AD"/>
    <w:multiLevelType w:val="singleLevel"/>
    <w:tmpl w:val="0312461C"/>
    <w:lvl w:ilvl="0">
      <w:numFmt w:val="bullet"/>
      <w:lvlText w:val="•"/>
      <w:lvlJc w:val="left"/>
      <w:pPr>
        <w:ind w:left="420" w:hanging="360"/>
      </w:pPr>
    </w:lvl>
  </w:abstractNum>
  <w:abstractNum w:abstractNumId="3" w15:restartNumberingAfterBreak="0">
    <w:nsid w:val="23413EFE"/>
    <w:multiLevelType w:val="singleLevel"/>
    <w:tmpl w:val="8B0A71B8"/>
    <w:lvl w:ilvl="0">
      <w:numFmt w:val="bullet"/>
      <w:lvlText w:val="o"/>
      <w:lvlJc w:val="left"/>
      <w:pPr>
        <w:ind w:left="420" w:hanging="360"/>
      </w:pPr>
    </w:lvl>
  </w:abstractNum>
  <w:abstractNum w:abstractNumId="4" w15:restartNumberingAfterBreak="0">
    <w:nsid w:val="3B4E717D"/>
    <w:multiLevelType w:val="singleLevel"/>
    <w:tmpl w:val="50C2AEAA"/>
    <w:lvl w:ilvl="0">
      <w:start w:val="1"/>
      <w:numFmt w:val="upperLetter"/>
      <w:lvlText w:val="%1."/>
      <w:lvlJc w:val="left"/>
      <w:pPr>
        <w:ind w:left="420" w:hanging="360"/>
      </w:pPr>
    </w:lvl>
  </w:abstractNum>
  <w:abstractNum w:abstractNumId="5" w15:restartNumberingAfterBreak="0">
    <w:nsid w:val="5A681081"/>
    <w:multiLevelType w:val="singleLevel"/>
    <w:tmpl w:val="9C887D6A"/>
    <w:lvl w:ilvl="0">
      <w:start w:val="1"/>
      <w:numFmt w:val="upperRoman"/>
      <w:lvlText w:val="%1."/>
      <w:lvlJc w:val="left"/>
      <w:pPr>
        <w:ind w:left="420" w:hanging="360"/>
      </w:pPr>
    </w:lvl>
  </w:abstractNum>
  <w:abstractNum w:abstractNumId="6" w15:restartNumberingAfterBreak="0">
    <w:nsid w:val="72626301"/>
    <w:multiLevelType w:val="singleLevel"/>
    <w:tmpl w:val="B6A8F4C0"/>
    <w:lvl w:ilvl="0">
      <w:start w:val="1"/>
      <w:numFmt w:val="decimal"/>
      <w:lvlText w:val="%1."/>
      <w:lvlJc w:val="left"/>
      <w:pPr>
        <w:ind w:left="420" w:hanging="360"/>
      </w:pPr>
    </w:lvl>
  </w:abstractNum>
  <w:abstractNum w:abstractNumId="7" w15:restartNumberingAfterBreak="0">
    <w:nsid w:val="7C243A34"/>
    <w:multiLevelType w:val="singleLevel"/>
    <w:tmpl w:val="2BD4CBF8"/>
    <w:lvl w:ilvl="0">
      <w:start w:val="1"/>
      <w:numFmt w:val="lowerLetter"/>
      <w:lvlText w:val="%1."/>
      <w:lvlJc w:val="left"/>
      <w:pPr>
        <w:ind w:left="420" w:hanging="360"/>
      </w:pPr>
    </w:lvl>
  </w:abstractNum>
  <w:num w:numId="1" w16cid:durableId="147940190">
    <w:abstractNumId w:val="2"/>
    <w:lvlOverride w:ilvl="0">
      <w:startOverride w:val="1"/>
    </w:lvlOverride>
  </w:num>
  <w:num w:numId="2" w16cid:durableId="419182376">
    <w:abstractNumId w:val="2"/>
    <w:lvlOverride w:ilvl="0">
      <w:startOverride w:val="1"/>
    </w:lvlOverride>
  </w:num>
  <w:num w:numId="3" w16cid:durableId="554858333">
    <w:abstractNumId w:val="2"/>
    <w:lvlOverride w:ilvl="0">
      <w:startOverride w:val="1"/>
    </w:lvlOverride>
  </w:num>
  <w:num w:numId="4" w16cid:durableId="79698969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0E1CF5"/>
    <w:rsid w:val="001402F8"/>
    <w:rsid w:val="00161343"/>
    <w:rsid w:val="002116B5"/>
    <w:rsid w:val="00241413"/>
    <w:rsid w:val="002B7CE7"/>
    <w:rsid w:val="002E15C9"/>
    <w:rsid w:val="00336864"/>
    <w:rsid w:val="003A1228"/>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 w:val="00FB0C2B"/>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A8F6"/>
  <w15:chartTrackingRefBased/>
  <w15:docId w15:val="{6C2D7714-25C8-466F-A65C-B2AA7AE1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2025-05-09T09:14:00Z</dcterms:created>
  <dcterms:modified xsi:type="dcterms:W3CDTF">2025-05-09T09:14:00Z</dcterms:modified>
</cp:coreProperties>
</file>